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C0" w:rsidRPr="003F1262" w:rsidRDefault="003F1262" w:rsidP="003F1262">
      <w:pPr>
        <w:spacing w:line="240" w:lineRule="auto"/>
        <w:jc w:val="center"/>
        <w:rPr>
          <w:rFonts w:ascii="Arial" w:eastAsiaTheme="majorEastAsia" w:hAnsi="Arial" w:cs="Arial"/>
          <w:b/>
          <w:sz w:val="44"/>
          <w:szCs w:val="76"/>
          <w:lang w:val="es-ES"/>
        </w:rPr>
      </w:pPr>
      <w:r w:rsidRPr="003F1262">
        <w:rPr>
          <w:rFonts w:ascii="Arial" w:eastAsiaTheme="majorEastAsia" w:hAnsi="Arial" w:cs="Arial"/>
          <w:b/>
          <w:sz w:val="44"/>
          <w:szCs w:val="76"/>
          <w:lang w:val="es-ES"/>
        </w:rPr>
        <w:t>Sistema Descentralizado de Obras Sociales Varias</w:t>
      </w:r>
    </w:p>
    <w:p w:rsidR="00897E66" w:rsidRPr="003F1262" w:rsidRDefault="003F1262" w:rsidP="003F1262">
      <w:pPr>
        <w:spacing w:line="240" w:lineRule="auto"/>
        <w:jc w:val="center"/>
        <w:rPr>
          <w:rFonts w:ascii="Arial" w:eastAsiaTheme="majorEastAsia" w:hAnsi="Arial" w:cs="Arial"/>
          <w:b/>
          <w:sz w:val="40"/>
          <w:szCs w:val="76"/>
          <w:lang w:val="es-ES"/>
        </w:rPr>
      </w:pPr>
      <w:r w:rsidRPr="003F1262">
        <w:rPr>
          <w:rFonts w:ascii="Arial" w:eastAsiaTheme="majorEastAsia" w:hAnsi="Arial" w:cs="Arial"/>
          <w:b/>
          <w:sz w:val="40"/>
          <w:szCs w:val="76"/>
          <w:lang w:val="es-ES"/>
        </w:rPr>
        <w:t>Carga de Prestaciones Ambulatorias</w:t>
      </w:r>
    </w:p>
    <w:p w:rsidR="005431A8" w:rsidRDefault="003F1262" w:rsidP="003F1262">
      <w:pPr>
        <w:spacing w:line="240" w:lineRule="auto"/>
        <w:jc w:val="center"/>
        <w:rPr>
          <w:rFonts w:ascii="Arial" w:eastAsiaTheme="majorEastAsia" w:hAnsi="Arial" w:cs="Arial"/>
          <w:b/>
          <w:sz w:val="32"/>
          <w:szCs w:val="76"/>
          <w:lang w:val="es-ES"/>
        </w:rPr>
      </w:pPr>
      <w:r w:rsidRPr="003F1262">
        <w:rPr>
          <w:rFonts w:ascii="Arial" w:eastAsiaTheme="majorEastAsia" w:hAnsi="Arial" w:cs="Arial"/>
          <w:b/>
          <w:sz w:val="32"/>
          <w:szCs w:val="76"/>
          <w:lang w:val="es-ES"/>
        </w:rPr>
        <w:t>(Consultas sin papel)</w:t>
      </w:r>
    </w:p>
    <w:p w:rsidR="003F1262" w:rsidRPr="009523AF" w:rsidRDefault="003F1262" w:rsidP="003F1262">
      <w:pPr>
        <w:spacing w:line="240" w:lineRule="auto"/>
        <w:jc w:val="center"/>
        <w:rPr>
          <w:rFonts w:ascii="Arial" w:hAnsi="Arial" w:cs="Arial"/>
        </w:rPr>
      </w:pPr>
    </w:p>
    <w:p w:rsidR="00766DC0" w:rsidRPr="0002133B" w:rsidRDefault="005431A8" w:rsidP="00A40518">
      <w:pPr>
        <w:pStyle w:val="Ttulo1"/>
        <w:numPr>
          <w:ilvl w:val="0"/>
          <w:numId w:val="0"/>
        </w:numPr>
        <w:ind w:left="360" w:hanging="360"/>
        <w:jc w:val="left"/>
        <w:rPr>
          <w:rFonts w:ascii="Arial" w:hAnsi="Arial" w:cs="Arial"/>
          <w:sz w:val="20"/>
        </w:rPr>
      </w:pPr>
      <w:bookmarkStart w:id="0" w:name="_Toc430171701"/>
      <w:r w:rsidRPr="0002133B">
        <w:rPr>
          <w:rFonts w:ascii="Arial" w:hAnsi="Arial" w:cs="Arial"/>
          <w:sz w:val="20"/>
        </w:rPr>
        <w:t>Introducción</w:t>
      </w:r>
      <w:bookmarkEnd w:id="0"/>
    </w:p>
    <w:p w:rsidR="005431A8" w:rsidRPr="0002133B" w:rsidRDefault="005431A8" w:rsidP="00A40518">
      <w:pPr>
        <w:pStyle w:val="Ttulo2"/>
        <w:numPr>
          <w:ilvl w:val="0"/>
          <w:numId w:val="0"/>
        </w:numPr>
        <w:rPr>
          <w:rFonts w:ascii="Arial" w:hAnsi="Arial" w:cs="Arial"/>
          <w:i w:val="0"/>
        </w:rPr>
      </w:pPr>
      <w:bookmarkStart w:id="1" w:name="_Toc430139181"/>
      <w:bookmarkStart w:id="2" w:name="_Toc513354374"/>
      <w:bookmarkStart w:id="3" w:name="_Toc527888661"/>
      <w:bookmarkStart w:id="4" w:name="_Toc152497370"/>
      <w:bookmarkStart w:id="5" w:name="_Toc429377163"/>
      <w:bookmarkStart w:id="6" w:name="_Toc429395733"/>
      <w:bookmarkStart w:id="7" w:name="_Toc430171702"/>
      <w:r w:rsidRPr="0002133B">
        <w:rPr>
          <w:rFonts w:ascii="Arial" w:hAnsi="Arial" w:cs="Arial"/>
          <w:i w:val="0"/>
        </w:rPr>
        <w:t>Objetivo del documento</w:t>
      </w:r>
      <w:bookmarkEnd w:id="1"/>
      <w:bookmarkEnd w:id="2"/>
      <w:bookmarkEnd w:id="3"/>
      <w:bookmarkEnd w:id="4"/>
      <w:bookmarkEnd w:id="5"/>
      <w:bookmarkEnd w:id="6"/>
      <w:bookmarkEnd w:id="7"/>
    </w:p>
    <w:p w:rsidR="00A40518" w:rsidRPr="0002133B" w:rsidRDefault="00A40518" w:rsidP="00A40518">
      <w:pPr>
        <w:spacing w:after="0" w:line="240" w:lineRule="auto"/>
        <w:rPr>
          <w:rFonts w:ascii="Arial" w:hAnsi="Arial" w:cs="Arial"/>
          <w:sz w:val="20"/>
          <w:szCs w:val="20"/>
          <w:lang w:val="es-ES" w:eastAsia="es-ES"/>
        </w:rPr>
      </w:pPr>
    </w:p>
    <w:p w:rsidR="005431A8" w:rsidRPr="0002133B" w:rsidRDefault="003D5ED2" w:rsidP="007F794A">
      <w:pPr>
        <w:spacing w:after="0" w:line="240" w:lineRule="auto"/>
        <w:jc w:val="both"/>
        <w:rPr>
          <w:rFonts w:ascii="Arial" w:hAnsi="Arial" w:cs="Arial"/>
          <w:sz w:val="20"/>
          <w:szCs w:val="20"/>
          <w:lang w:val="es-ES" w:eastAsia="es-ES"/>
        </w:rPr>
      </w:pPr>
      <w:r w:rsidRPr="0002133B">
        <w:rPr>
          <w:rFonts w:ascii="Arial" w:hAnsi="Arial" w:cs="Arial"/>
          <w:sz w:val="20"/>
          <w:szCs w:val="20"/>
          <w:lang w:val="es-ES" w:eastAsia="es-ES"/>
        </w:rPr>
        <w:t xml:space="preserve">El objetivo </w:t>
      </w:r>
      <w:r w:rsidR="0044276B" w:rsidRPr="0002133B">
        <w:rPr>
          <w:rFonts w:ascii="Arial" w:hAnsi="Arial" w:cs="Arial"/>
          <w:sz w:val="20"/>
          <w:szCs w:val="20"/>
          <w:lang w:val="es-ES" w:eastAsia="es-ES"/>
        </w:rPr>
        <w:t>de este tutorial</w:t>
      </w:r>
      <w:r w:rsidR="00E978C8" w:rsidRPr="0002133B">
        <w:rPr>
          <w:rFonts w:ascii="Arial" w:hAnsi="Arial" w:cs="Arial"/>
          <w:sz w:val="20"/>
          <w:szCs w:val="20"/>
          <w:lang w:val="es-ES" w:eastAsia="es-ES"/>
        </w:rPr>
        <w:t xml:space="preserve"> </w:t>
      </w:r>
      <w:r w:rsidRPr="0002133B">
        <w:rPr>
          <w:rFonts w:ascii="Arial" w:hAnsi="Arial" w:cs="Arial"/>
          <w:sz w:val="20"/>
          <w:szCs w:val="20"/>
          <w:lang w:val="es-ES" w:eastAsia="es-ES"/>
        </w:rPr>
        <w:t>es brindar todas las instrucciones n</w:t>
      </w:r>
      <w:r w:rsidR="00AA506A">
        <w:rPr>
          <w:rFonts w:ascii="Arial" w:hAnsi="Arial" w:cs="Arial"/>
          <w:sz w:val="20"/>
          <w:szCs w:val="20"/>
          <w:lang w:val="es-ES" w:eastAsia="es-ES"/>
        </w:rPr>
        <w:t>ecesarias al usuario que acceda</w:t>
      </w:r>
      <w:r w:rsidRPr="0002133B">
        <w:rPr>
          <w:rFonts w:ascii="Arial" w:hAnsi="Arial" w:cs="Arial"/>
          <w:sz w:val="20"/>
          <w:szCs w:val="20"/>
          <w:lang w:val="es-ES" w:eastAsia="es-ES"/>
        </w:rPr>
        <w:t xml:space="preserve"> a través de la WEB al Sistema de Carga de </w:t>
      </w:r>
      <w:r w:rsidR="002371F3" w:rsidRPr="0002133B">
        <w:rPr>
          <w:rFonts w:ascii="Arial" w:hAnsi="Arial" w:cs="Arial"/>
          <w:sz w:val="20"/>
          <w:szCs w:val="20"/>
          <w:lang w:val="es-ES" w:eastAsia="es-ES"/>
        </w:rPr>
        <w:t>P</w:t>
      </w:r>
      <w:r w:rsidRPr="0002133B">
        <w:rPr>
          <w:rFonts w:ascii="Arial" w:hAnsi="Arial" w:cs="Arial"/>
          <w:sz w:val="20"/>
          <w:szCs w:val="20"/>
          <w:lang w:val="es-ES" w:eastAsia="es-ES"/>
        </w:rPr>
        <w:t>resentaciones Ambulatorias.</w:t>
      </w:r>
      <w:r w:rsidR="002371F3" w:rsidRPr="0002133B">
        <w:rPr>
          <w:rFonts w:ascii="Arial" w:hAnsi="Arial" w:cs="Arial"/>
          <w:sz w:val="20"/>
          <w:szCs w:val="20"/>
          <w:lang w:val="es-ES" w:eastAsia="es-ES"/>
        </w:rPr>
        <w:t xml:space="preserve"> (</w:t>
      </w:r>
      <w:r w:rsidR="003603B7" w:rsidRPr="0002133B">
        <w:rPr>
          <w:rFonts w:ascii="Arial" w:hAnsi="Arial" w:cs="Arial"/>
          <w:sz w:val="20"/>
          <w:szCs w:val="20"/>
          <w:lang w:val="es-ES" w:eastAsia="es-ES"/>
        </w:rPr>
        <w:t>Profesionales</w:t>
      </w:r>
      <w:r w:rsidR="002371F3" w:rsidRPr="0002133B">
        <w:rPr>
          <w:rFonts w:ascii="Arial" w:hAnsi="Arial" w:cs="Arial"/>
          <w:sz w:val="20"/>
          <w:szCs w:val="20"/>
          <w:lang w:val="es-ES" w:eastAsia="es-ES"/>
        </w:rPr>
        <w:t xml:space="preserve"> médicos y centros de atención de la salud)</w:t>
      </w:r>
    </w:p>
    <w:p w:rsidR="00F236A5" w:rsidRPr="0002133B" w:rsidRDefault="00D956A5" w:rsidP="007F794A">
      <w:pPr>
        <w:spacing w:after="0" w:line="240" w:lineRule="auto"/>
        <w:jc w:val="both"/>
        <w:rPr>
          <w:rFonts w:ascii="Arial" w:hAnsi="Arial" w:cs="Arial"/>
          <w:sz w:val="20"/>
          <w:szCs w:val="20"/>
        </w:rPr>
      </w:pPr>
      <w:r w:rsidRPr="0002133B">
        <w:rPr>
          <w:rFonts w:ascii="Arial" w:hAnsi="Arial" w:cs="Arial"/>
          <w:sz w:val="20"/>
          <w:szCs w:val="20"/>
        </w:rPr>
        <w:t xml:space="preserve">Este sistema permite automatizar y gestionar la información </w:t>
      </w:r>
      <w:r w:rsidR="00410477" w:rsidRPr="0002133B">
        <w:rPr>
          <w:rFonts w:ascii="Arial" w:hAnsi="Arial" w:cs="Arial"/>
          <w:sz w:val="20"/>
          <w:szCs w:val="20"/>
        </w:rPr>
        <w:t>de</w:t>
      </w:r>
      <w:r w:rsidR="00897E66" w:rsidRPr="0002133B">
        <w:rPr>
          <w:rFonts w:ascii="Arial" w:hAnsi="Arial" w:cs="Arial"/>
          <w:sz w:val="20"/>
          <w:szCs w:val="20"/>
        </w:rPr>
        <w:t xml:space="preserve"> </w:t>
      </w:r>
      <w:r w:rsidRPr="0002133B">
        <w:rPr>
          <w:rFonts w:ascii="Arial" w:hAnsi="Arial" w:cs="Arial"/>
          <w:sz w:val="20"/>
          <w:szCs w:val="20"/>
        </w:rPr>
        <w:t xml:space="preserve">las </w:t>
      </w:r>
      <w:r w:rsidR="00410477" w:rsidRPr="0002133B">
        <w:rPr>
          <w:rFonts w:ascii="Arial" w:hAnsi="Arial" w:cs="Arial"/>
          <w:sz w:val="20"/>
          <w:szCs w:val="20"/>
        </w:rPr>
        <w:t>prestaciones</w:t>
      </w:r>
      <w:r w:rsidR="0044276B" w:rsidRPr="0002133B">
        <w:rPr>
          <w:rFonts w:ascii="Arial" w:hAnsi="Arial" w:cs="Arial"/>
          <w:sz w:val="20"/>
          <w:szCs w:val="20"/>
        </w:rPr>
        <w:t xml:space="preserve"> ambulatorias</w:t>
      </w:r>
      <w:r w:rsidR="00410477" w:rsidRPr="0002133B">
        <w:rPr>
          <w:rFonts w:ascii="Arial" w:hAnsi="Arial" w:cs="Arial"/>
          <w:sz w:val="20"/>
          <w:szCs w:val="20"/>
        </w:rPr>
        <w:t xml:space="preserve"> </w:t>
      </w:r>
      <w:r w:rsidR="002371F3" w:rsidRPr="0002133B">
        <w:rPr>
          <w:rFonts w:ascii="Arial" w:hAnsi="Arial" w:cs="Arial"/>
          <w:sz w:val="20"/>
          <w:szCs w:val="20"/>
        </w:rPr>
        <w:t>de Obras Sociales con convenio con la Agremiación Médica Platense</w:t>
      </w:r>
      <w:r w:rsidR="00E64A5E">
        <w:rPr>
          <w:rFonts w:ascii="Arial" w:hAnsi="Arial" w:cs="Arial"/>
          <w:sz w:val="20"/>
          <w:szCs w:val="20"/>
        </w:rPr>
        <w:t>.</w:t>
      </w:r>
      <w:r w:rsidR="002371F3" w:rsidRPr="0002133B">
        <w:rPr>
          <w:rFonts w:ascii="Arial" w:hAnsi="Arial" w:cs="Arial"/>
          <w:sz w:val="20"/>
          <w:szCs w:val="20"/>
        </w:rPr>
        <w:t xml:space="preserve"> </w:t>
      </w:r>
      <w:r w:rsidR="00AA506A">
        <w:rPr>
          <w:rFonts w:ascii="Arial" w:hAnsi="Arial" w:cs="Arial"/>
          <w:sz w:val="20"/>
          <w:szCs w:val="20"/>
        </w:rPr>
        <w:t>Para acceder al</w:t>
      </w:r>
      <w:r w:rsidR="00E41153" w:rsidRPr="0002133B">
        <w:rPr>
          <w:rFonts w:ascii="Arial" w:hAnsi="Arial" w:cs="Arial"/>
          <w:sz w:val="20"/>
          <w:szCs w:val="20"/>
        </w:rPr>
        <w:t xml:space="preserve"> Sistema de Carga </w:t>
      </w:r>
      <w:r w:rsidR="004B74E1" w:rsidRPr="0002133B">
        <w:rPr>
          <w:rFonts w:ascii="Arial" w:hAnsi="Arial" w:cs="Arial"/>
          <w:sz w:val="20"/>
          <w:szCs w:val="20"/>
        </w:rPr>
        <w:t>de Prestaciones Ambulatorias</w:t>
      </w:r>
      <w:r w:rsidR="00714125" w:rsidRPr="0002133B">
        <w:rPr>
          <w:rFonts w:ascii="Arial" w:hAnsi="Arial" w:cs="Arial"/>
          <w:sz w:val="20"/>
          <w:szCs w:val="20"/>
        </w:rPr>
        <w:t xml:space="preserve"> se </w:t>
      </w:r>
      <w:r w:rsidRPr="0002133B">
        <w:rPr>
          <w:rFonts w:ascii="Arial" w:hAnsi="Arial" w:cs="Arial"/>
          <w:sz w:val="20"/>
          <w:szCs w:val="20"/>
        </w:rPr>
        <w:t>a</w:t>
      </w:r>
      <w:r w:rsidR="0031739C" w:rsidRPr="0002133B">
        <w:rPr>
          <w:rFonts w:ascii="Arial" w:hAnsi="Arial" w:cs="Arial"/>
          <w:sz w:val="20"/>
          <w:szCs w:val="20"/>
        </w:rPr>
        <w:t>s</w:t>
      </w:r>
      <w:r w:rsidRPr="0002133B">
        <w:rPr>
          <w:rFonts w:ascii="Arial" w:hAnsi="Arial" w:cs="Arial"/>
          <w:sz w:val="20"/>
          <w:szCs w:val="20"/>
        </w:rPr>
        <w:t>ignará</w:t>
      </w:r>
      <w:r w:rsidR="00714125" w:rsidRPr="0002133B">
        <w:rPr>
          <w:rFonts w:ascii="Arial" w:hAnsi="Arial" w:cs="Arial"/>
          <w:sz w:val="20"/>
          <w:szCs w:val="20"/>
        </w:rPr>
        <w:t xml:space="preserve"> un usuario y una contraseña</w:t>
      </w:r>
      <w:r w:rsidR="00E64A5E">
        <w:rPr>
          <w:rFonts w:ascii="Arial" w:hAnsi="Arial" w:cs="Arial"/>
          <w:sz w:val="20"/>
          <w:szCs w:val="20"/>
        </w:rPr>
        <w:t>;</w:t>
      </w:r>
      <w:r w:rsidR="002371F3" w:rsidRPr="0002133B">
        <w:rPr>
          <w:rFonts w:ascii="Arial" w:hAnsi="Arial" w:cs="Arial"/>
          <w:sz w:val="20"/>
          <w:szCs w:val="20"/>
        </w:rPr>
        <w:t xml:space="preserve"> para los </w:t>
      </w:r>
      <w:r w:rsidR="002371F3" w:rsidRPr="0002133B">
        <w:rPr>
          <w:rFonts w:ascii="Arial" w:hAnsi="Arial" w:cs="Arial"/>
          <w:i/>
          <w:sz w:val="20"/>
          <w:szCs w:val="20"/>
        </w:rPr>
        <w:t>profesionales médicos</w:t>
      </w:r>
      <w:r w:rsidR="002371F3" w:rsidRPr="0002133B">
        <w:rPr>
          <w:rFonts w:ascii="Arial" w:hAnsi="Arial" w:cs="Arial"/>
          <w:sz w:val="20"/>
          <w:szCs w:val="20"/>
        </w:rPr>
        <w:t xml:space="preserve"> agremiados el usuario será la matrícula provincial con una clave propia y para los </w:t>
      </w:r>
      <w:r w:rsidR="00CD7F27" w:rsidRPr="0002133B">
        <w:rPr>
          <w:rFonts w:ascii="Arial" w:hAnsi="Arial" w:cs="Arial"/>
          <w:i/>
          <w:sz w:val="20"/>
          <w:szCs w:val="20"/>
        </w:rPr>
        <w:t>C</w:t>
      </w:r>
      <w:r w:rsidR="002371F3" w:rsidRPr="0002133B">
        <w:rPr>
          <w:rFonts w:ascii="Arial" w:hAnsi="Arial" w:cs="Arial"/>
          <w:i/>
          <w:sz w:val="20"/>
          <w:szCs w:val="20"/>
        </w:rPr>
        <w:t xml:space="preserve">entro de </w:t>
      </w:r>
      <w:r w:rsidR="00CD7F27" w:rsidRPr="0002133B">
        <w:rPr>
          <w:rFonts w:ascii="Arial" w:hAnsi="Arial" w:cs="Arial"/>
          <w:i/>
          <w:sz w:val="20"/>
          <w:szCs w:val="20"/>
        </w:rPr>
        <w:t>Atención de la S</w:t>
      </w:r>
      <w:r w:rsidR="002371F3" w:rsidRPr="0002133B">
        <w:rPr>
          <w:rFonts w:ascii="Arial" w:hAnsi="Arial" w:cs="Arial"/>
          <w:i/>
          <w:sz w:val="20"/>
          <w:szCs w:val="20"/>
        </w:rPr>
        <w:t>alud</w:t>
      </w:r>
      <w:r w:rsidR="00CD7F27" w:rsidRPr="0002133B">
        <w:rPr>
          <w:rFonts w:ascii="Arial" w:hAnsi="Arial" w:cs="Arial"/>
          <w:sz w:val="20"/>
          <w:szCs w:val="20"/>
        </w:rPr>
        <w:t xml:space="preserve"> </w:t>
      </w:r>
      <w:r w:rsidR="002371F3" w:rsidRPr="0002133B">
        <w:rPr>
          <w:rFonts w:ascii="Arial" w:hAnsi="Arial" w:cs="Arial"/>
          <w:sz w:val="20"/>
          <w:szCs w:val="20"/>
        </w:rPr>
        <w:t xml:space="preserve">habrá que solicitar el usuario y la clave en la </w:t>
      </w:r>
      <w:r w:rsidRPr="0002133B">
        <w:rPr>
          <w:rFonts w:ascii="Arial" w:hAnsi="Arial" w:cs="Arial"/>
          <w:sz w:val="20"/>
          <w:szCs w:val="20"/>
        </w:rPr>
        <w:t>Agremiación Médica Platense</w:t>
      </w:r>
      <w:bookmarkStart w:id="8" w:name="_Toc429377167"/>
      <w:bookmarkStart w:id="9" w:name="_Toc429395737"/>
      <w:bookmarkStart w:id="10" w:name="_Toc430171706"/>
    </w:p>
    <w:p w:rsidR="00BB056A" w:rsidRPr="0002133B" w:rsidRDefault="00BB056A" w:rsidP="00AF0AE8">
      <w:pPr>
        <w:pStyle w:val="Ttulo2"/>
        <w:numPr>
          <w:ilvl w:val="0"/>
          <w:numId w:val="0"/>
        </w:numPr>
        <w:tabs>
          <w:tab w:val="left" w:pos="851"/>
        </w:tabs>
        <w:jc w:val="both"/>
        <w:rPr>
          <w:rFonts w:ascii="Arial" w:hAnsi="Arial" w:cs="Arial"/>
          <w:i w:val="0"/>
        </w:rPr>
      </w:pPr>
      <w:r w:rsidRPr="0002133B">
        <w:rPr>
          <w:rFonts w:ascii="Arial" w:hAnsi="Arial" w:cs="Arial"/>
          <w:i w:val="0"/>
        </w:rPr>
        <w:t xml:space="preserve">Funcionalidades </w:t>
      </w:r>
      <w:r w:rsidR="00A03069" w:rsidRPr="0002133B">
        <w:rPr>
          <w:rFonts w:ascii="Arial" w:hAnsi="Arial" w:cs="Arial"/>
          <w:i w:val="0"/>
        </w:rPr>
        <w:t xml:space="preserve">y accesos </w:t>
      </w:r>
      <w:r w:rsidRPr="0002133B">
        <w:rPr>
          <w:rFonts w:ascii="Arial" w:hAnsi="Arial" w:cs="Arial"/>
          <w:i w:val="0"/>
        </w:rPr>
        <w:t>de la Aplicación</w:t>
      </w:r>
      <w:bookmarkEnd w:id="8"/>
      <w:bookmarkEnd w:id="9"/>
      <w:bookmarkEnd w:id="10"/>
    </w:p>
    <w:p w:rsidR="00F236A5" w:rsidRPr="0002133B" w:rsidRDefault="00F236A5" w:rsidP="00334730">
      <w:pPr>
        <w:spacing w:after="0" w:line="240" w:lineRule="auto"/>
        <w:jc w:val="both"/>
        <w:rPr>
          <w:rFonts w:ascii="Arial" w:hAnsi="Arial" w:cs="Arial"/>
          <w:sz w:val="20"/>
          <w:szCs w:val="20"/>
        </w:rPr>
      </w:pPr>
    </w:p>
    <w:p w:rsidR="003736F5" w:rsidRPr="0002133B" w:rsidRDefault="00A03069" w:rsidP="007F794A">
      <w:pPr>
        <w:spacing w:after="0" w:line="240" w:lineRule="auto"/>
        <w:jc w:val="both"/>
        <w:rPr>
          <w:rFonts w:ascii="Arial" w:hAnsi="Arial" w:cs="Arial"/>
          <w:sz w:val="20"/>
          <w:szCs w:val="20"/>
        </w:rPr>
      </w:pPr>
      <w:r w:rsidRPr="0002133B">
        <w:rPr>
          <w:rFonts w:ascii="Arial" w:hAnsi="Arial" w:cs="Arial"/>
          <w:sz w:val="20"/>
          <w:szCs w:val="20"/>
        </w:rPr>
        <w:t xml:space="preserve">En el Sistema de Carga de </w:t>
      </w:r>
      <w:r w:rsidR="00A40518" w:rsidRPr="0002133B">
        <w:rPr>
          <w:rFonts w:ascii="Arial" w:hAnsi="Arial" w:cs="Arial"/>
          <w:sz w:val="20"/>
          <w:szCs w:val="20"/>
        </w:rPr>
        <w:t>P</w:t>
      </w:r>
      <w:r w:rsidRPr="0002133B">
        <w:rPr>
          <w:rFonts w:ascii="Arial" w:hAnsi="Arial" w:cs="Arial"/>
          <w:sz w:val="20"/>
          <w:szCs w:val="20"/>
        </w:rPr>
        <w:t xml:space="preserve">resentaciones Ambulatorias </w:t>
      </w:r>
      <w:r w:rsidR="005A75C2" w:rsidRPr="0002133B">
        <w:rPr>
          <w:rFonts w:ascii="Arial" w:hAnsi="Arial" w:cs="Arial"/>
          <w:sz w:val="20"/>
          <w:szCs w:val="20"/>
        </w:rPr>
        <w:t xml:space="preserve"> estará c</w:t>
      </w:r>
      <w:r w:rsidR="00BD5AFE" w:rsidRPr="0002133B">
        <w:rPr>
          <w:rFonts w:ascii="Arial" w:hAnsi="Arial" w:cs="Arial"/>
          <w:sz w:val="20"/>
          <w:szCs w:val="20"/>
        </w:rPr>
        <w:t xml:space="preserve">ompuesta por los siguientes </w:t>
      </w:r>
      <w:r w:rsidR="008307C2" w:rsidRPr="0002133B">
        <w:rPr>
          <w:rFonts w:ascii="Arial" w:hAnsi="Arial" w:cs="Arial"/>
          <w:sz w:val="20"/>
          <w:szCs w:val="20"/>
        </w:rPr>
        <w:t>módulos</w:t>
      </w:r>
      <w:r w:rsidR="005A75C2" w:rsidRPr="0002133B">
        <w:rPr>
          <w:rFonts w:ascii="Arial" w:hAnsi="Arial" w:cs="Arial"/>
          <w:sz w:val="20"/>
          <w:szCs w:val="20"/>
        </w:rPr>
        <w:t xml:space="preserve"> de los cuales </w:t>
      </w:r>
      <w:r w:rsidRPr="0002133B">
        <w:rPr>
          <w:rFonts w:ascii="Arial" w:hAnsi="Arial" w:cs="Arial"/>
          <w:sz w:val="20"/>
          <w:szCs w:val="20"/>
        </w:rPr>
        <w:t>se podr</w:t>
      </w:r>
      <w:r w:rsidR="003736F5" w:rsidRPr="0002133B">
        <w:rPr>
          <w:rFonts w:ascii="Arial" w:hAnsi="Arial" w:cs="Arial"/>
          <w:sz w:val="20"/>
          <w:szCs w:val="20"/>
        </w:rPr>
        <w:t>án</w:t>
      </w:r>
      <w:r w:rsidRPr="0002133B">
        <w:rPr>
          <w:rFonts w:ascii="Arial" w:hAnsi="Arial" w:cs="Arial"/>
          <w:sz w:val="20"/>
          <w:szCs w:val="20"/>
        </w:rPr>
        <w:t xml:space="preserve"> </w:t>
      </w:r>
      <w:r w:rsidR="003736F5" w:rsidRPr="0002133B">
        <w:rPr>
          <w:rFonts w:ascii="Arial" w:hAnsi="Arial" w:cs="Arial"/>
          <w:sz w:val="20"/>
          <w:szCs w:val="20"/>
        </w:rPr>
        <w:t xml:space="preserve">obtener y </w:t>
      </w:r>
      <w:r w:rsidRPr="0002133B">
        <w:rPr>
          <w:rFonts w:ascii="Arial" w:hAnsi="Arial" w:cs="Arial"/>
          <w:sz w:val="20"/>
          <w:szCs w:val="20"/>
        </w:rPr>
        <w:t>realizar diferentes operaciones</w:t>
      </w:r>
      <w:r w:rsidR="005A75C2" w:rsidRPr="0002133B">
        <w:rPr>
          <w:rFonts w:ascii="Arial" w:hAnsi="Arial" w:cs="Arial"/>
          <w:sz w:val="20"/>
          <w:szCs w:val="20"/>
        </w:rPr>
        <w:t xml:space="preserve"> que serán explicadas en cuando avance con la lectura del </w:t>
      </w:r>
      <w:r w:rsidR="00A40518" w:rsidRPr="0002133B">
        <w:rPr>
          <w:rFonts w:ascii="Arial" w:hAnsi="Arial" w:cs="Arial"/>
          <w:sz w:val="20"/>
          <w:szCs w:val="20"/>
        </w:rPr>
        <w:t>tutorial</w:t>
      </w:r>
      <w:r w:rsidR="005A75C2" w:rsidRPr="0002133B">
        <w:rPr>
          <w:rFonts w:ascii="Arial" w:hAnsi="Arial" w:cs="Arial"/>
          <w:sz w:val="20"/>
          <w:szCs w:val="20"/>
        </w:rPr>
        <w:t>.</w:t>
      </w:r>
    </w:p>
    <w:p w:rsidR="00F25571" w:rsidRPr="0002133B" w:rsidRDefault="00F25571" w:rsidP="00334730">
      <w:pPr>
        <w:spacing w:after="0" w:line="240" w:lineRule="auto"/>
        <w:jc w:val="both"/>
        <w:rPr>
          <w:rFonts w:ascii="Arial" w:hAnsi="Arial" w:cs="Arial"/>
          <w:sz w:val="20"/>
          <w:szCs w:val="20"/>
        </w:rPr>
      </w:pPr>
    </w:p>
    <w:p w:rsidR="00A03069" w:rsidRPr="0002133B" w:rsidRDefault="00A03069" w:rsidP="00334730">
      <w:pPr>
        <w:pStyle w:val="Prrafodelista"/>
        <w:numPr>
          <w:ilvl w:val="0"/>
          <w:numId w:val="14"/>
        </w:numPr>
        <w:spacing w:after="0" w:line="240" w:lineRule="auto"/>
        <w:ind w:left="2136"/>
        <w:jc w:val="both"/>
        <w:rPr>
          <w:rFonts w:ascii="Arial" w:hAnsi="Arial" w:cs="Arial"/>
          <w:sz w:val="20"/>
          <w:szCs w:val="20"/>
        </w:rPr>
      </w:pPr>
      <w:r w:rsidRPr="0002133B">
        <w:rPr>
          <w:rFonts w:ascii="Arial" w:hAnsi="Arial" w:cs="Arial"/>
          <w:sz w:val="20"/>
          <w:szCs w:val="20"/>
        </w:rPr>
        <w:t>Carga de Prestaciones</w:t>
      </w:r>
      <w:r w:rsidR="00F25571" w:rsidRPr="0002133B">
        <w:rPr>
          <w:rFonts w:ascii="Arial" w:hAnsi="Arial" w:cs="Arial"/>
          <w:sz w:val="20"/>
          <w:szCs w:val="20"/>
        </w:rPr>
        <w:t xml:space="preserve"> </w:t>
      </w:r>
      <w:r w:rsidR="004335AA" w:rsidRPr="0002133B">
        <w:rPr>
          <w:rFonts w:ascii="Arial" w:hAnsi="Arial" w:cs="Arial"/>
          <w:sz w:val="20"/>
          <w:szCs w:val="20"/>
        </w:rPr>
        <w:t>(</w:t>
      </w:r>
      <w:r w:rsidR="00C22CD8" w:rsidRPr="0002133B">
        <w:rPr>
          <w:rFonts w:ascii="Arial" w:hAnsi="Arial" w:cs="Arial"/>
          <w:sz w:val="20"/>
          <w:szCs w:val="20"/>
        </w:rPr>
        <w:t xml:space="preserve">del día o </w:t>
      </w:r>
      <w:r w:rsidR="004335AA" w:rsidRPr="0002133B">
        <w:rPr>
          <w:rFonts w:ascii="Arial" w:hAnsi="Arial" w:cs="Arial"/>
          <w:sz w:val="20"/>
          <w:szCs w:val="20"/>
        </w:rPr>
        <w:t>de fechas anteriores</w:t>
      </w:r>
      <w:r w:rsidR="00C22CD8" w:rsidRPr="0002133B">
        <w:rPr>
          <w:rFonts w:ascii="Arial" w:hAnsi="Arial" w:cs="Arial"/>
          <w:sz w:val="20"/>
          <w:szCs w:val="20"/>
        </w:rPr>
        <w:t>)</w:t>
      </w:r>
    </w:p>
    <w:p w:rsidR="003736F5" w:rsidRPr="0002133B" w:rsidRDefault="003736F5" w:rsidP="00334730">
      <w:pPr>
        <w:pStyle w:val="Prrafodelista"/>
        <w:spacing w:after="0" w:line="240" w:lineRule="auto"/>
        <w:ind w:left="2136"/>
        <w:jc w:val="both"/>
        <w:rPr>
          <w:rFonts w:ascii="Arial" w:hAnsi="Arial" w:cs="Arial"/>
          <w:sz w:val="20"/>
          <w:szCs w:val="20"/>
        </w:rPr>
      </w:pPr>
    </w:p>
    <w:p w:rsidR="003736F5" w:rsidRPr="0002133B" w:rsidRDefault="003736F5" w:rsidP="00334730">
      <w:pPr>
        <w:pStyle w:val="Prrafodelista"/>
        <w:numPr>
          <w:ilvl w:val="0"/>
          <w:numId w:val="14"/>
        </w:numPr>
        <w:spacing w:after="0" w:line="240" w:lineRule="auto"/>
        <w:ind w:left="2136"/>
        <w:jc w:val="both"/>
        <w:rPr>
          <w:rFonts w:ascii="Arial" w:hAnsi="Arial" w:cs="Arial"/>
          <w:sz w:val="20"/>
          <w:szCs w:val="20"/>
        </w:rPr>
      </w:pPr>
      <w:r w:rsidRPr="0002133B">
        <w:rPr>
          <w:rFonts w:ascii="Arial" w:hAnsi="Arial" w:cs="Arial"/>
          <w:sz w:val="20"/>
          <w:szCs w:val="20"/>
        </w:rPr>
        <w:t>Facturación</w:t>
      </w:r>
      <w:r w:rsidR="00334730" w:rsidRPr="0002133B">
        <w:rPr>
          <w:rFonts w:ascii="Arial" w:hAnsi="Arial" w:cs="Arial"/>
          <w:sz w:val="20"/>
          <w:szCs w:val="20"/>
        </w:rPr>
        <w:t xml:space="preserve"> (Consultas y Preparación)</w:t>
      </w:r>
    </w:p>
    <w:p w:rsidR="003736F5" w:rsidRPr="0002133B" w:rsidRDefault="003736F5" w:rsidP="00334730">
      <w:pPr>
        <w:pStyle w:val="Prrafodelista"/>
        <w:spacing w:after="0" w:line="240" w:lineRule="auto"/>
        <w:ind w:left="2136"/>
        <w:jc w:val="both"/>
        <w:rPr>
          <w:rFonts w:ascii="Arial" w:hAnsi="Arial" w:cs="Arial"/>
          <w:sz w:val="20"/>
          <w:szCs w:val="20"/>
        </w:rPr>
      </w:pPr>
    </w:p>
    <w:p w:rsidR="003736F5" w:rsidRPr="0002133B" w:rsidRDefault="00334730" w:rsidP="00334730">
      <w:pPr>
        <w:pStyle w:val="Prrafodelista"/>
        <w:numPr>
          <w:ilvl w:val="0"/>
          <w:numId w:val="14"/>
        </w:numPr>
        <w:spacing w:after="0" w:line="240" w:lineRule="auto"/>
        <w:ind w:left="2136"/>
        <w:jc w:val="both"/>
        <w:rPr>
          <w:rFonts w:ascii="Arial" w:hAnsi="Arial" w:cs="Arial"/>
          <w:sz w:val="20"/>
          <w:szCs w:val="20"/>
        </w:rPr>
      </w:pPr>
      <w:r w:rsidRPr="0002133B">
        <w:rPr>
          <w:rFonts w:ascii="Arial" w:hAnsi="Arial" w:cs="Arial"/>
          <w:sz w:val="20"/>
          <w:szCs w:val="20"/>
        </w:rPr>
        <w:t>Prestaciones h</w:t>
      </w:r>
      <w:r w:rsidR="003736F5" w:rsidRPr="0002133B">
        <w:rPr>
          <w:rFonts w:ascii="Arial" w:hAnsi="Arial" w:cs="Arial"/>
          <w:sz w:val="20"/>
          <w:szCs w:val="20"/>
        </w:rPr>
        <w:t>istóric</w:t>
      </w:r>
      <w:r w:rsidRPr="0002133B">
        <w:rPr>
          <w:rFonts w:ascii="Arial" w:hAnsi="Arial" w:cs="Arial"/>
          <w:sz w:val="20"/>
          <w:szCs w:val="20"/>
        </w:rPr>
        <w:t>as (</w:t>
      </w:r>
      <w:r w:rsidR="003736F5" w:rsidRPr="0002133B">
        <w:rPr>
          <w:rFonts w:ascii="Arial" w:hAnsi="Arial" w:cs="Arial"/>
          <w:sz w:val="20"/>
          <w:szCs w:val="20"/>
        </w:rPr>
        <w:t>del Profesional y del Afiliado</w:t>
      </w:r>
      <w:r w:rsidRPr="0002133B">
        <w:rPr>
          <w:rFonts w:ascii="Arial" w:hAnsi="Arial" w:cs="Arial"/>
          <w:sz w:val="20"/>
          <w:szCs w:val="20"/>
        </w:rPr>
        <w:t>)</w:t>
      </w:r>
    </w:p>
    <w:p w:rsidR="003736F5" w:rsidRPr="0002133B" w:rsidRDefault="003736F5" w:rsidP="00334730">
      <w:pPr>
        <w:pStyle w:val="Prrafodelista"/>
        <w:spacing w:after="0" w:line="240" w:lineRule="auto"/>
        <w:ind w:left="2136"/>
        <w:jc w:val="both"/>
        <w:rPr>
          <w:rFonts w:ascii="Arial" w:hAnsi="Arial" w:cs="Arial"/>
          <w:sz w:val="20"/>
          <w:szCs w:val="20"/>
        </w:rPr>
      </w:pPr>
    </w:p>
    <w:p w:rsidR="003736F5" w:rsidRPr="0002133B" w:rsidRDefault="003736F5" w:rsidP="00334730">
      <w:pPr>
        <w:pStyle w:val="Prrafodelista"/>
        <w:numPr>
          <w:ilvl w:val="0"/>
          <w:numId w:val="14"/>
        </w:numPr>
        <w:spacing w:after="0" w:line="240" w:lineRule="auto"/>
        <w:ind w:left="2136"/>
        <w:jc w:val="both"/>
        <w:rPr>
          <w:rFonts w:ascii="Arial" w:hAnsi="Arial" w:cs="Arial"/>
          <w:b/>
          <w:sz w:val="20"/>
          <w:szCs w:val="20"/>
        </w:rPr>
      </w:pPr>
      <w:r w:rsidRPr="0002133B">
        <w:rPr>
          <w:rFonts w:ascii="Arial" w:hAnsi="Arial" w:cs="Arial"/>
          <w:sz w:val="20"/>
          <w:szCs w:val="20"/>
        </w:rPr>
        <w:t xml:space="preserve">Consultas </w:t>
      </w:r>
      <w:r w:rsidR="00334730" w:rsidRPr="0002133B">
        <w:rPr>
          <w:rFonts w:ascii="Arial" w:hAnsi="Arial" w:cs="Arial"/>
          <w:sz w:val="20"/>
          <w:szCs w:val="20"/>
        </w:rPr>
        <w:t>(</w:t>
      </w:r>
      <w:r w:rsidRPr="0002133B">
        <w:rPr>
          <w:rFonts w:ascii="Arial" w:hAnsi="Arial" w:cs="Arial"/>
          <w:sz w:val="20"/>
          <w:szCs w:val="20"/>
        </w:rPr>
        <w:t>de Prestación y del Afiliado</w:t>
      </w:r>
      <w:r w:rsidR="00334730" w:rsidRPr="0002133B">
        <w:rPr>
          <w:rFonts w:ascii="Arial" w:hAnsi="Arial" w:cs="Arial"/>
          <w:sz w:val="20"/>
          <w:szCs w:val="20"/>
        </w:rPr>
        <w:t>)</w:t>
      </w:r>
    </w:p>
    <w:p w:rsidR="00334730" w:rsidRPr="0002133B" w:rsidRDefault="00334730" w:rsidP="00334730">
      <w:pPr>
        <w:pStyle w:val="Prrafodelista"/>
        <w:jc w:val="both"/>
        <w:rPr>
          <w:rFonts w:ascii="Arial" w:hAnsi="Arial" w:cs="Arial"/>
          <w:b/>
          <w:sz w:val="20"/>
          <w:szCs w:val="20"/>
        </w:rPr>
      </w:pPr>
    </w:p>
    <w:p w:rsidR="00BD5AFE" w:rsidRPr="00AF0AE8" w:rsidRDefault="00334730" w:rsidP="00FB3F7B">
      <w:pPr>
        <w:pStyle w:val="Prrafodelista"/>
        <w:numPr>
          <w:ilvl w:val="0"/>
          <w:numId w:val="14"/>
        </w:numPr>
        <w:spacing w:after="0" w:line="240" w:lineRule="auto"/>
        <w:ind w:left="2136"/>
        <w:jc w:val="both"/>
        <w:rPr>
          <w:rFonts w:ascii="Arial" w:hAnsi="Arial" w:cs="Arial"/>
          <w:sz w:val="20"/>
          <w:szCs w:val="20"/>
        </w:rPr>
      </w:pPr>
      <w:r w:rsidRPr="00AF0AE8">
        <w:rPr>
          <w:rFonts w:ascii="Arial" w:hAnsi="Arial" w:cs="Arial"/>
          <w:sz w:val="20"/>
          <w:szCs w:val="20"/>
        </w:rPr>
        <w:t>Cambio de Contraseña y Cierre de sesión.</w:t>
      </w:r>
    </w:p>
    <w:p w:rsidR="00BD5AFE" w:rsidRPr="0002133B" w:rsidRDefault="00BD5AFE" w:rsidP="00334730">
      <w:pPr>
        <w:spacing w:after="0" w:line="240" w:lineRule="auto"/>
        <w:jc w:val="both"/>
        <w:rPr>
          <w:rFonts w:ascii="Arial" w:hAnsi="Arial" w:cs="Arial"/>
          <w:sz w:val="20"/>
          <w:szCs w:val="20"/>
        </w:rPr>
      </w:pPr>
    </w:p>
    <w:p w:rsidR="00BD5AFE" w:rsidRPr="0002133B" w:rsidRDefault="00BD5AFE" w:rsidP="00334730">
      <w:pPr>
        <w:spacing w:after="0" w:line="240" w:lineRule="auto"/>
        <w:jc w:val="both"/>
        <w:rPr>
          <w:rFonts w:ascii="Arial" w:hAnsi="Arial" w:cs="Arial"/>
          <w:sz w:val="20"/>
          <w:szCs w:val="20"/>
        </w:rPr>
      </w:pPr>
    </w:p>
    <w:p w:rsidR="00897E66" w:rsidRPr="0002133B" w:rsidRDefault="00BD5AFE" w:rsidP="00334730">
      <w:pPr>
        <w:pStyle w:val="Ttulo1"/>
        <w:numPr>
          <w:ilvl w:val="0"/>
          <w:numId w:val="0"/>
        </w:numPr>
        <w:ind w:left="360" w:hanging="360"/>
        <w:jc w:val="both"/>
        <w:rPr>
          <w:rFonts w:ascii="Arial" w:hAnsi="Arial" w:cs="Arial"/>
          <w:sz w:val="20"/>
        </w:rPr>
      </w:pPr>
      <w:bookmarkStart w:id="11" w:name="_Toc430171707"/>
      <w:r w:rsidRPr="0002133B">
        <w:rPr>
          <w:rFonts w:ascii="Arial" w:hAnsi="Arial" w:cs="Arial"/>
          <w:sz w:val="20"/>
        </w:rPr>
        <w:t>Inicio</w:t>
      </w:r>
      <w:r w:rsidR="001506AD" w:rsidRPr="0002133B">
        <w:rPr>
          <w:rFonts w:ascii="Arial" w:hAnsi="Arial" w:cs="Arial"/>
          <w:sz w:val="20"/>
        </w:rPr>
        <w:t xml:space="preserve"> y cierre</w:t>
      </w:r>
      <w:r w:rsidRPr="0002133B">
        <w:rPr>
          <w:rFonts w:ascii="Arial" w:hAnsi="Arial" w:cs="Arial"/>
          <w:sz w:val="20"/>
        </w:rPr>
        <w:t xml:space="preserve"> de sesión</w:t>
      </w:r>
      <w:bookmarkEnd w:id="11"/>
      <w:r w:rsidRPr="0002133B">
        <w:rPr>
          <w:rFonts w:ascii="Arial" w:hAnsi="Arial" w:cs="Arial"/>
          <w:sz w:val="20"/>
        </w:rPr>
        <w:t xml:space="preserve"> </w:t>
      </w:r>
    </w:p>
    <w:p w:rsidR="001506AD" w:rsidRDefault="001506AD" w:rsidP="009523AF">
      <w:pPr>
        <w:spacing w:after="0" w:line="240" w:lineRule="auto"/>
        <w:jc w:val="both"/>
        <w:rPr>
          <w:rFonts w:ascii="Arial" w:hAnsi="Arial" w:cs="Arial"/>
          <w:sz w:val="20"/>
          <w:szCs w:val="20"/>
        </w:rPr>
      </w:pPr>
    </w:p>
    <w:p w:rsidR="00AA506A" w:rsidRPr="0002133B" w:rsidRDefault="00D17CFD" w:rsidP="009523AF">
      <w:pPr>
        <w:spacing w:after="0" w:line="240" w:lineRule="auto"/>
        <w:jc w:val="both"/>
        <w:rPr>
          <w:rFonts w:ascii="Arial" w:hAnsi="Arial" w:cs="Arial"/>
          <w:sz w:val="20"/>
          <w:szCs w:val="20"/>
        </w:rPr>
      </w:pPr>
      <w:r>
        <w:rPr>
          <w:rFonts w:ascii="Arial" w:hAnsi="Arial" w:cs="Arial"/>
          <w:sz w:val="20"/>
          <w:szCs w:val="20"/>
        </w:rPr>
        <w:t xml:space="preserve">En primera instancia deberán ingresar a la página </w:t>
      </w:r>
      <w:hyperlink r:id="rId10" w:history="1">
        <w:r w:rsidRPr="00367869">
          <w:rPr>
            <w:rStyle w:val="Hipervnculo"/>
            <w:rFonts w:ascii="Arial" w:hAnsi="Arial" w:cs="Arial"/>
            <w:sz w:val="20"/>
            <w:szCs w:val="20"/>
          </w:rPr>
          <w:t>http://www.amepla.org.ar</w:t>
        </w:r>
      </w:hyperlink>
      <w:r>
        <w:rPr>
          <w:rFonts w:ascii="Arial" w:hAnsi="Arial" w:cs="Arial"/>
          <w:sz w:val="20"/>
          <w:szCs w:val="20"/>
        </w:rPr>
        <w:t xml:space="preserve"> y seleccionar la opción </w:t>
      </w:r>
      <w:proofErr w:type="gramStart"/>
      <w:r>
        <w:rPr>
          <w:rFonts w:ascii="Arial" w:hAnsi="Arial" w:cs="Arial"/>
          <w:sz w:val="20"/>
          <w:szCs w:val="20"/>
        </w:rPr>
        <w:t>“ Sistema</w:t>
      </w:r>
      <w:proofErr w:type="gramEnd"/>
      <w:r>
        <w:rPr>
          <w:rFonts w:ascii="Arial" w:hAnsi="Arial" w:cs="Arial"/>
          <w:sz w:val="20"/>
          <w:szCs w:val="20"/>
        </w:rPr>
        <w:t xml:space="preserve"> de carga O.S Varias”.</w:t>
      </w:r>
    </w:p>
    <w:p w:rsidR="00BD5AFE" w:rsidRPr="0002133B" w:rsidRDefault="00E41153" w:rsidP="007F794A">
      <w:pPr>
        <w:spacing w:after="0" w:line="240" w:lineRule="auto"/>
        <w:jc w:val="both"/>
        <w:rPr>
          <w:rFonts w:ascii="Arial" w:hAnsi="Arial" w:cs="Arial"/>
          <w:sz w:val="20"/>
          <w:szCs w:val="20"/>
        </w:rPr>
      </w:pPr>
      <w:r w:rsidRPr="0002133B">
        <w:rPr>
          <w:rFonts w:ascii="Arial" w:hAnsi="Arial" w:cs="Arial"/>
          <w:sz w:val="20"/>
          <w:szCs w:val="20"/>
        </w:rPr>
        <w:t>P</w:t>
      </w:r>
      <w:r w:rsidR="00A0349F" w:rsidRPr="0002133B">
        <w:rPr>
          <w:rFonts w:ascii="Arial" w:hAnsi="Arial" w:cs="Arial"/>
          <w:sz w:val="20"/>
          <w:szCs w:val="20"/>
        </w:rPr>
        <w:t xml:space="preserve">ara comenzar a operar </w:t>
      </w:r>
      <w:r w:rsidR="00BD5AFE" w:rsidRPr="0002133B">
        <w:rPr>
          <w:rFonts w:ascii="Arial" w:hAnsi="Arial" w:cs="Arial"/>
          <w:sz w:val="20"/>
          <w:szCs w:val="20"/>
        </w:rPr>
        <w:t>con el S</w:t>
      </w:r>
      <w:r w:rsidR="00897E66" w:rsidRPr="0002133B">
        <w:rPr>
          <w:rFonts w:ascii="Arial" w:hAnsi="Arial" w:cs="Arial"/>
          <w:sz w:val="20"/>
          <w:szCs w:val="20"/>
        </w:rPr>
        <w:t xml:space="preserve">istema de Carga de Prestaciones Ambulatorias </w:t>
      </w:r>
      <w:r w:rsidR="004D7541" w:rsidRPr="0002133B">
        <w:rPr>
          <w:rFonts w:ascii="Arial" w:hAnsi="Arial" w:cs="Arial"/>
          <w:sz w:val="20"/>
          <w:szCs w:val="20"/>
        </w:rPr>
        <w:t>se debe iniciar sesión</w:t>
      </w:r>
      <w:r w:rsidR="00A0349F" w:rsidRPr="0002133B">
        <w:rPr>
          <w:rFonts w:ascii="Arial" w:hAnsi="Arial" w:cs="Arial"/>
          <w:sz w:val="20"/>
          <w:szCs w:val="20"/>
        </w:rPr>
        <w:t xml:space="preserve"> ingr</w:t>
      </w:r>
      <w:r w:rsidR="004D7541" w:rsidRPr="0002133B">
        <w:rPr>
          <w:rFonts w:ascii="Arial" w:hAnsi="Arial" w:cs="Arial"/>
          <w:sz w:val="20"/>
          <w:szCs w:val="20"/>
        </w:rPr>
        <w:t>esando</w:t>
      </w:r>
      <w:r w:rsidRPr="0002133B">
        <w:rPr>
          <w:rFonts w:ascii="Arial" w:hAnsi="Arial" w:cs="Arial"/>
          <w:sz w:val="20"/>
          <w:szCs w:val="20"/>
        </w:rPr>
        <w:t xml:space="preserve"> correctamente</w:t>
      </w:r>
      <w:r w:rsidR="00941439" w:rsidRPr="0002133B">
        <w:rPr>
          <w:rFonts w:ascii="Arial" w:hAnsi="Arial" w:cs="Arial"/>
          <w:sz w:val="20"/>
          <w:szCs w:val="20"/>
        </w:rPr>
        <w:t xml:space="preserve"> </w:t>
      </w:r>
      <w:r w:rsidR="00A0349F" w:rsidRPr="0002133B">
        <w:rPr>
          <w:rFonts w:ascii="Arial" w:hAnsi="Arial" w:cs="Arial"/>
          <w:sz w:val="20"/>
          <w:szCs w:val="20"/>
        </w:rPr>
        <w:t xml:space="preserve">el </w:t>
      </w:r>
      <w:r w:rsidR="004D7541" w:rsidRPr="0002133B">
        <w:rPr>
          <w:rFonts w:ascii="Arial" w:hAnsi="Arial" w:cs="Arial"/>
          <w:sz w:val="20"/>
          <w:szCs w:val="20"/>
        </w:rPr>
        <w:t>nombre de</w:t>
      </w:r>
      <w:r w:rsidR="00941439" w:rsidRPr="0002133B">
        <w:rPr>
          <w:rFonts w:ascii="Arial" w:hAnsi="Arial" w:cs="Arial"/>
          <w:sz w:val="20"/>
          <w:szCs w:val="20"/>
        </w:rPr>
        <w:t xml:space="preserve"> “Usuario” y “Contraseña”</w:t>
      </w:r>
      <w:r w:rsidR="00A0349F" w:rsidRPr="0002133B">
        <w:rPr>
          <w:rFonts w:ascii="Arial" w:hAnsi="Arial" w:cs="Arial"/>
          <w:sz w:val="20"/>
          <w:szCs w:val="20"/>
        </w:rPr>
        <w:t xml:space="preserve"> </w:t>
      </w:r>
      <w:r w:rsidRPr="0002133B">
        <w:rPr>
          <w:rFonts w:ascii="Arial" w:hAnsi="Arial" w:cs="Arial"/>
          <w:sz w:val="20"/>
          <w:szCs w:val="20"/>
        </w:rPr>
        <w:t xml:space="preserve">que le fue </w:t>
      </w:r>
      <w:r w:rsidR="00A0349F" w:rsidRPr="0002133B">
        <w:rPr>
          <w:rFonts w:ascii="Arial" w:hAnsi="Arial" w:cs="Arial"/>
          <w:sz w:val="20"/>
          <w:szCs w:val="20"/>
        </w:rPr>
        <w:t>asignado</w:t>
      </w:r>
      <w:r w:rsidR="004B74E1" w:rsidRPr="0002133B">
        <w:rPr>
          <w:rFonts w:ascii="Arial" w:hAnsi="Arial" w:cs="Arial"/>
          <w:sz w:val="20"/>
          <w:szCs w:val="20"/>
        </w:rPr>
        <w:t xml:space="preserve"> y</w:t>
      </w:r>
      <w:r w:rsidRPr="0002133B">
        <w:rPr>
          <w:rFonts w:ascii="Arial" w:hAnsi="Arial" w:cs="Arial"/>
          <w:sz w:val="20"/>
          <w:szCs w:val="20"/>
        </w:rPr>
        <w:t xml:space="preserve"> luego pulsar el botón “Ingresar”</w:t>
      </w:r>
      <w:r w:rsidR="00A0349F" w:rsidRPr="0002133B">
        <w:rPr>
          <w:rFonts w:ascii="Arial" w:hAnsi="Arial" w:cs="Arial"/>
          <w:sz w:val="20"/>
          <w:szCs w:val="20"/>
        </w:rPr>
        <w:t>.</w:t>
      </w:r>
    </w:p>
    <w:p w:rsidR="009650CF" w:rsidRPr="0002133B" w:rsidRDefault="009650CF" w:rsidP="00334730">
      <w:pPr>
        <w:spacing w:after="0" w:line="240" w:lineRule="auto"/>
        <w:ind w:left="360"/>
        <w:jc w:val="both"/>
        <w:rPr>
          <w:rFonts w:ascii="Arial" w:hAnsi="Arial" w:cs="Arial"/>
          <w:sz w:val="20"/>
          <w:szCs w:val="20"/>
        </w:rPr>
      </w:pPr>
    </w:p>
    <w:p w:rsidR="0097023B" w:rsidRPr="0002133B" w:rsidRDefault="0097023B" w:rsidP="0097023B">
      <w:pPr>
        <w:spacing w:after="0" w:line="240" w:lineRule="auto"/>
        <w:ind w:left="360"/>
        <w:jc w:val="center"/>
        <w:rPr>
          <w:rFonts w:ascii="Arial" w:hAnsi="Arial" w:cs="Arial"/>
          <w:sz w:val="20"/>
          <w:szCs w:val="20"/>
        </w:rPr>
      </w:pPr>
      <w:r w:rsidRPr="0002133B">
        <w:rPr>
          <w:rFonts w:ascii="Arial" w:hAnsi="Arial" w:cs="Arial"/>
          <w:noProof/>
          <w:sz w:val="20"/>
          <w:szCs w:val="20"/>
          <w:lang w:val="es-ES" w:eastAsia="es-ES"/>
        </w:rPr>
        <w:drawing>
          <wp:inline distT="0" distB="0" distL="0" distR="0">
            <wp:extent cx="2975212" cy="1919872"/>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2180" cy="1924369"/>
                    </a:xfrm>
                    <a:prstGeom prst="rect">
                      <a:avLst/>
                    </a:prstGeom>
                    <a:noFill/>
                    <a:ln>
                      <a:noFill/>
                    </a:ln>
                  </pic:spPr>
                </pic:pic>
              </a:graphicData>
            </a:graphic>
          </wp:inline>
        </w:drawing>
      </w:r>
    </w:p>
    <w:p w:rsidR="0097023B" w:rsidRPr="0002133B" w:rsidRDefault="00E41153" w:rsidP="00334730">
      <w:pPr>
        <w:spacing w:after="0" w:line="240" w:lineRule="auto"/>
        <w:ind w:left="360"/>
        <w:jc w:val="both"/>
        <w:rPr>
          <w:rFonts w:ascii="Arial" w:hAnsi="Arial" w:cs="Arial"/>
          <w:noProof/>
          <w:sz w:val="20"/>
          <w:szCs w:val="20"/>
          <w:lang w:val="es-ES" w:eastAsia="es-ES"/>
        </w:rPr>
      </w:pPr>
      <w:r w:rsidRPr="0002133B">
        <w:rPr>
          <w:rFonts w:ascii="Arial" w:hAnsi="Arial" w:cs="Arial"/>
          <w:sz w:val="20"/>
          <w:szCs w:val="20"/>
        </w:rPr>
        <w:tab/>
      </w:r>
      <w:r w:rsidRPr="0002133B">
        <w:rPr>
          <w:rFonts w:ascii="Arial" w:hAnsi="Arial" w:cs="Arial"/>
          <w:sz w:val="20"/>
          <w:szCs w:val="20"/>
        </w:rPr>
        <w:tab/>
      </w:r>
      <w:r w:rsidRPr="0002133B">
        <w:rPr>
          <w:rFonts w:ascii="Arial" w:hAnsi="Arial" w:cs="Arial"/>
          <w:sz w:val="20"/>
          <w:szCs w:val="20"/>
        </w:rPr>
        <w:tab/>
      </w:r>
      <w:r w:rsidRPr="0002133B">
        <w:rPr>
          <w:rFonts w:ascii="Arial" w:hAnsi="Arial" w:cs="Arial"/>
          <w:sz w:val="20"/>
          <w:szCs w:val="20"/>
        </w:rPr>
        <w:tab/>
      </w:r>
    </w:p>
    <w:p w:rsidR="00E41153" w:rsidRPr="0002133B" w:rsidRDefault="00E41153" w:rsidP="007F794A">
      <w:pPr>
        <w:spacing w:after="0" w:line="240" w:lineRule="auto"/>
        <w:jc w:val="both"/>
        <w:rPr>
          <w:rFonts w:ascii="Arial" w:hAnsi="Arial" w:cs="Arial"/>
          <w:sz w:val="20"/>
          <w:szCs w:val="20"/>
        </w:rPr>
      </w:pPr>
      <w:r w:rsidRPr="0002133B">
        <w:rPr>
          <w:rFonts w:ascii="Arial" w:hAnsi="Arial" w:cs="Arial"/>
          <w:sz w:val="20"/>
          <w:szCs w:val="20"/>
        </w:rPr>
        <w:t xml:space="preserve">Si </w:t>
      </w:r>
      <w:r w:rsidR="00364C72" w:rsidRPr="0002133B">
        <w:rPr>
          <w:rFonts w:ascii="Arial" w:hAnsi="Arial" w:cs="Arial"/>
          <w:sz w:val="20"/>
          <w:szCs w:val="20"/>
        </w:rPr>
        <w:t>el usuario o la contraseña son incorrectos</w:t>
      </w:r>
      <w:r w:rsidR="004B74E1" w:rsidRPr="0002133B">
        <w:rPr>
          <w:rFonts w:ascii="Arial" w:hAnsi="Arial" w:cs="Arial"/>
          <w:sz w:val="20"/>
          <w:szCs w:val="20"/>
        </w:rPr>
        <w:t xml:space="preserve">, </w:t>
      </w:r>
      <w:r w:rsidRPr="0002133B">
        <w:rPr>
          <w:rFonts w:ascii="Arial" w:hAnsi="Arial" w:cs="Arial"/>
          <w:sz w:val="20"/>
          <w:szCs w:val="20"/>
        </w:rPr>
        <w:t xml:space="preserve">el sistema alertará de esta situación a </w:t>
      </w:r>
      <w:r w:rsidR="009650CF" w:rsidRPr="0002133B">
        <w:rPr>
          <w:rFonts w:ascii="Arial" w:hAnsi="Arial" w:cs="Arial"/>
          <w:sz w:val="20"/>
          <w:szCs w:val="20"/>
        </w:rPr>
        <w:t>través de mensajes en</w:t>
      </w:r>
      <w:r w:rsidR="00364C72" w:rsidRPr="0002133B">
        <w:rPr>
          <w:rFonts w:ascii="Arial" w:hAnsi="Arial" w:cs="Arial"/>
          <w:sz w:val="20"/>
          <w:szCs w:val="20"/>
        </w:rPr>
        <w:t xml:space="preserve"> la parte superior de la </w:t>
      </w:r>
      <w:r w:rsidR="009650CF" w:rsidRPr="0002133B">
        <w:rPr>
          <w:rFonts w:ascii="Arial" w:hAnsi="Arial" w:cs="Arial"/>
          <w:sz w:val="20"/>
          <w:szCs w:val="20"/>
        </w:rPr>
        <w:t>pantalla:</w:t>
      </w:r>
    </w:p>
    <w:p w:rsidR="0097023B" w:rsidRPr="0002133B" w:rsidRDefault="0097023B" w:rsidP="00334730">
      <w:pPr>
        <w:spacing w:after="0" w:line="240" w:lineRule="auto"/>
        <w:jc w:val="both"/>
        <w:rPr>
          <w:rFonts w:ascii="Arial" w:hAnsi="Arial" w:cs="Arial"/>
          <w:sz w:val="20"/>
          <w:szCs w:val="20"/>
        </w:rPr>
      </w:pPr>
    </w:p>
    <w:p w:rsidR="00364C72" w:rsidRPr="0002133B" w:rsidRDefault="00364C72" w:rsidP="00334730">
      <w:pPr>
        <w:spacing w:after="0" w:line="240" w:lineRule="auto"/>
        <w:jc w:val="both"/>
        <w:rPr>
          <w:rFonts w:ascii="Arial" w:hAnsi="Arial" w:cs="Arial"/>
          <w:sz w:val="20"/>
          <w:szCs w:val="20"/>
        </w:rPr>
      </w:pPr>
      <w:r w:rsidRPr="0002133B">
        <w:rPr>
          <w:rFonts w:ascii="Arial" w:hAnsi="Arial" w:cs="Arial"/>
          <w:noProof/>
          <w:sz w:val="20"/>
          <w:szCs w:val="20"/>
          <w:lang w:val="es-ES" w:eastAsia="es-ES"/>
        </w:rPr>
        <w:lastRenderedPageBreak/>
        <w:drawing>
          <wp:inline distT="0" distB="0" distL="0" distR="0">
            <wp:extent cx="6858000" cy="353060"/>
            <wp:effectExtent l="0" t="0" r="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53060"/>
                    </a:xfrm>
                    <a:prstGeom prst="rect">
                      <a:avLst/>
                    </a:prstGeom>
                    <a:noFill/>
                    <a:ln>
                      <a:noFill/>
                    </a:ln>
                  </pic:spPr>
                </pic:pic>
              </a:graphicData>
            </a:graphic>
          </wp:inline>
        </w:drawing>
      </w:r>
    </w:p>
    <w:p w:rsidR="0097023B" w:rsidRPr="0002133B" w:rsidRDefault="007F794A" w:rsidP="00334730">
      <w:pPr>
        <w:spacing w:after="0" w:line="240" w:lineRule="auto"/>
        <w:jc w:val="both"/>
        <w:rPr>
          <w:rFonts w:ascii="Arial" w:hAnsi="Arial" w:cs="Arial"/>
          <w:sz w:val="20"/>
          <w:szCs w:val="20"/>
        </w:rPr>
      </w:pPr>
      <w:r w:rsidRPr="0002133B">
        <w:rPr>
          <w:rFonts w:ascii="Arial" w:hAnsi="Arial" w:cs="Arial"/>
          <w:sz w:val="20"/>
          <w:szCs w:val="20"/>
        </w:rPr>
        <w:t>En el caso de un Profesional Médico ingresará su matrícula como “usuario” y la clave del Sistema de Liquidaciones como “contraseña” (luego la podrá cambiar por seguridad en el Sistema Descentralizado)</w:t>
      </w:r>
    </w:p>
    <w:p w:rsidR="007F794A" w:rsidRPr="0002133B" w:rsidRDefault="00E64A5E" w:rsidP="00334730">
      <w:pPr>
        <w:spacing w:after="0" w:line="240" w:lineRule="auto"/>
        <w:jc w:val="both"/>
        <w:rPr>
          <w:rFonts w:ascii="Arial" w:hAnsi="Arial" w:cs="Arial"/>
          <w:sz w:val="20"/>
          <w:szCs w:val="20"/>
        </w:rPr>
      </w:pPr>
      <w:r>
        <w:rPr>
          <w:rFonts w:ascii="Arial" w:hAnsi="Arial" w:cs="Arial"/>
          <w:sz w:val="20"/>
          <w:szCs w:val="20"/>
        </w:rPr>
        <w:t>Para l</w:t>
      </w:r>
      <w:r w:rsidR="00D908BB" w:rsidRPr="0002133B">
        <w:rPr>
          <w:rFonts w:ascii="Arial" w:hAnsi="Arial" w:cs="Arial"/>
          <w:sz w:val="20"/>
          <w:szCs w:val="20"/>
        </w:rPr>
        <w:t>os</w:t>
      </w:r>
      <w:r w:rsidR="007F794A" w:rsidRPr="0002133B">
        <w:rPr>
          <w:rFonts w:ascii="Arial" w:hAnsi="Arial" w:cs="Arial"/>
          <w:sz w:val="20"/>
          <w:szCs w:val="20"/>
        </w:rPr>
        <w:t xml:space="preserve"> Consultorio</w:t>
      </w:r>
      <w:r>
        <w:rPr>
          <w:rFonts w:ascii="Arial" w:hAnsi="Arial" w:cs="Arial"/>
          <w:sz w:val="20"/>
          <w:szCs w:val="20"/>
        </w:rPr>
        <w:t>s</w:t>
      </w:r>
      <w:r w:rsidR="007F794A" w:rsidRPr="0002133B">
        <w:rPr>
          <w:rFonts w:ascii="Arial" w:hAnsi="Arial" w:cs="Arial"/>
          <w:sz w:val="20"/>
          <w:szCs w:val="20"/>
        </w:rPr>
        <w:t xml:space="preserve"> o una persona encargada de la carga de las prestaciones (secretaría</w:t>
      </w:r>
      <w:r w:rsidR="00D908BB" w:rsidRPr="0002133B">
        <w:rPr>
          <w:rFonts w:ascii="Arial" w:hAnsi="Arial" w:cs="Arial"/>
          <w:sz w:val="20"/>
          <w:szCs w:val="20"/>
        </w:rPr>
        <w:t>s</w:t>
      </w:r>
      <w:r w:rsidR="007F794A" w:rsidRPr="0002133B">
        <w:rPr>
          <w:rFonts w:ascii="Arial" w:hAnsi="Arial" w:cs="Arial"/>
          <w:sz w:val="20"/>
          <w:szCs w:val="20"/>
        </w:rPr>
        <w:t xml:space="preserve"> o administra</w:t>
      </w:r>
      <w:r w:rsidR="00D908BB" w:rsidRPr="0002133B">
        <w:rPr>
          <w:rFonts w:ascii="Arial" w:hAnsi="Arial" w:cs="Arial"/>
          <w:sz w:val="20"/>
          <w:szCs w:val="20"/>
        </w:rPr>
        <w:t>dor de Centros de Atención) las claves las deberán solicitar en la Agremiación Médica Platense.</w:t>
      </w:r>
    </w:p>
    <w:p w:rsidR="00766F17" w:rsidRPr="0002133B" w:rsidRDefault="00D908BB" w:rsidP="00334730">
      <w:pPr>
        <w:spacing w:after="0" w:line="240" w:lineRule="auto"/>
        <w:jc w:val="both"/>
        <w:rPr>
          <w:rFonts w:ascii="Arial" w:hAnsi="Arial" w:cs="Arial"/>
          <w:sz w:val="20"/>
          <w:szCs w:val="20"/>
        </w:rPr>
      </w:pPr>
      <w:r w:rsidRPr="0002133B">
        <w:rPr>
          <w:rFonts w:ascii="Arial" w:hAnsi="Arial" w:cs="Arial"/>
          <w:sz w:val="20"/>
          <w:szCs w:val="20"/>
        </w:rPr>
        <w:t xml:space="preserve">Para seguridad de los </w:t>
      </w:r>
      <w:r w:rsidRPr="0002133B">
        <w:rPr>
          <w:rFonts w:ascii="Arial" w:hAnsi="Arial" w:cs="Arial"/>
          <w:i/>
          <w:sz w:val="20"/>
          <w:szCs w:val="20"/>
        </w:rPr>
        <w:t>efectores de las prestaciones médicas</w:t>
      </w:r>
      <w:r w:rsidRPr="0002133B">
        <w:rPr>
          <w:rFonts w:ascii="Arial" w:hAnsi="Arial" w:cs="Arial"/>
          <w:sz w:val="20"/>
          <w:szCs w:val="20"/>
        </w:rPr>
        <w:t xml:space="preserve">, cada Centro de Atención deberá ingresar las matrículas </w:t>
      </w:r>
      <w:r w:rsidR="00766F17" w:rsidRPr="0002133B">
        <w:rPr>
          <w:rFonts w:ascii="Arial" w:hAnsi="Arial" w:cs="Arial"/>
          <w:sz w:val="20"/>
          <w:szCs w:val="20"/>
        </w:rPr>
        <w:t>con las que van a trabajar</w:t>
      </w:r>
      <w:r w:rsidR="00AA506A">
        <w:rPr>
          <w:rFonts w:ascii="Arial" w:hAnsi="Arial" w:cs="Arial"/>
          <w:sz w:val="20"/>
          <w:szCs w:val="20"/>
        </w:rPr>
        <w:t>.</w:t>
      </w:r>
      <w:r w:rsidR="00766F17" w:rsidRPr="0002133B">
        <w:rPr>
          <w:rFonts w:ascii="Arial" w:hAnsi="Arial" w:cs="Arial"/>
          <w:sz w:val="20"/>
          <w:szCs w:val="20"/>
        </w:rPr>
        <w:t xml:space="preserve"> </w:t>
      </w:r>
      <w:r w:rsidR="00AA506A">
        <w:rPr>
          <w:rFonts w:ascii="Arial" w:hAnsi="Arial" w:cs="Arial"/>
          <w:sz w:val="20"/>
          <w:szCs w:val="20"/>
        </w:rPr>
        <w:t>E</w:t>
      </w:r>
      <w:r w:rsidR="00766F17" w:rsidRPr="0002133B">
        <w:rPr>
          <w:rFonts w:ascii="Arial" w:hAnsi="Arial" w:cs="Arial"/>
          <w:sz w:val="20"/>
          <w:szCs w:val="20"/>
        </w:rPr>
        <w:t xml:space="preserve">sto </w:t>
      </w:r>
      <w:r w:rsidR="00AA506A" w:rsidRPr="00D17CFD">
        <w:rPr>
          <w:rFonts w:ascii="Arial" w:hAnsi="Arial" w:cs="Arial"/>
          <w:sz w:val="20"/>
          <w:szCs w:val="20"/>
        </w:rPr>
        <w:t>evitar</w:t>
      </w:r>
      <w:r w:rsidR="00D17CFD" w:rsidRPr="00D17CFD">
        <w:rPr>
          <w:rFonts w:ascii="Arial" w:hAnsi="Arial" w:cs="Arial"/>
          <w:sz w:val="20"/>
          <w:szCs w:val="20"/>
        </w:rPr>
        <w:t>á</w:t>
      </w:r>
      <w:r w:rsidR="00766F17" w:rsidRPr="0002133B">
        <w:rPr>
          <w:rFonts w:ascii="Arial" w:hAnsi="Arial" w:cs="Arial"/>
          <w:sz w:val="20"/>
          <w:szCs w:val="20"/>
        </w:rPr>
        <w:t xml:space="preserve"> que ingresen a un profesional que no trabaje en el Centro de Atención</w:t>
      </w:r>
      <w:r w:rsidR="00AA506A">
        <w:rPr>
          <w:rFonts w:ascii="Arial" w:hAnsi="Arial" w:cs="Arial"/>
          <w:sz w:val="20"/>
          <w:szCs w:val="20"/>
        </w:rPr>
        <w:t>.</w:t>
      </w:r>
      <w:r w:rsidR="00766F17" w:rsidRPr="0002133B">
        <w:rPr>
          <w:rFonts w:ascii="Arial" w:hAnsi="Arial" w:cs="Arial"/>
          <w:sz w:val="20"/>
          <w:szCs w:val="20"/>
        </w:rPr>
        <w:t xml:space="preserve"> </w:t>
      </w:r>
      <w:r w:rsidR="00AA506A">
        <w:rPr>
          <w:rFonts w:ascii="Arial" w:hAnsi="Arial" w:cs="Arial"/>
          <w:sz w:val="20"/>
          <w:szCs w:val="20"/>
        </w:rPr>
        <w:t>E</w:t>
      </w:r>
      <w:r w:rsidR="00766F17" w:rsidRPr="0002133B">
        <w:rPr>
          <w:rFonts w:ascii="Arial" w:hAnsi="Arial" w:cs="Arial"/>
          <w:sz w:val="20"/>
          <w:szCs w:val="20"/>
        </w:rPr>
        <w:t>n el caso de un consultorio unipersonal que tenga secretaria, el usuario de la secretaria deberá habilitar solamente la matrícula para quien trabaja.</w:t>
      </w:r>
    </w:p>
    <w:p w:rsidR="00766F17" w:rsidRPr="0002133B" w:rsidRDefault="009D2A90" w:rsidP="00334730">
      <w:pPr>
        <w:spacing w:after="0" w:line="240" w:lineRule="auto"/>
        <w:jc w:val="both"/>
        <w:rPr>
          <w:rFonts w:ascii="Arial" w:hAnsi="Arial" w:cs="Arial"/>
          <w:sz w:val="20"/>
          <w:szCs w:val="20"/>
        </w:rPr>
      </w:pPr>
      <w:r w:rsidRPr="0002133B">
        <w:rPr>
          <w:rFonts w:ascii="Arial" w:hAnsi="Arial" w:cs="Arial"/>
          <w:sz w:val="20"/>
          <w:szCs w:val="20"/>
        </w:rPr>
        <w:t xml:space="preserve">Para llevar un control de quienes cargan en el </w:t>
      </w:r>
      <w:r w:rsidR="00766F17" w:rsidRPr="0002133B">
        <w:rPr>
          <w:rFonts w:ascii="Arial" w:hAnsi="Arial" w:cs="Arial"/>
          <w:sz w:val="20"/>
          <w:szCs w:val="20"/>
        </w:rPr>
        <w:t>Sistema</w:t>
      </w:r>
      <w:r w:rsidRPr="0002133B">
        <w:rPr>
          <w:rFonts w:ascii="Arial" w:hAnsi="Arial" w:cs="Arial"/>
          <w:sz w:val="20"/>
          <w:szCs w:val="20"/>
        </w:rPr>
        <w:t>, todas las prestaciones son registradas con el usuario que lo está utilizando.</w:t>
      </w:r>
    </w:p>
    <w:p w:rsidR="009D2A90" w:rsidRPr="0002133B" w:rsidRDefault="009D2A90" w:rsidP="00334730">
      <w:pPr>
        <w:spacing w:after="0" w:line="240" w:lineRule="auto"/>
        <w:jc w:val="both"/>
        <w:rPr>
          <w:rFonts w:ascii="Arial" w:hAnsi="Arial" w:cs="Arial"/>
          <w:sz w:val="20"/>
          <w:szCs w:val="20"/>
        </w:rPr>
      </w:pPr>
    </w:p>
    <w:p w:rsidR="009D2A90" w:rsidRPr="0002133B" w:rsidRDefault="009D2A90" w:rsidP="00334730">
      <w:pPr>
        <w:spacing w:after="0" w:line="240" w:lineRule="auto"/>
        <w:jc w:val="both"/>
        <w:rPr>
          <w:rFonts w:ascii="Arial" w:hAnsi="Arial" w:cs="Arial"/>
          <w:sz w:val="20"/>
          <w:szCs w:val="20"/>
        </w:rPr>
      </w:pPr>
      <w:r w:rsidRPr="0002133B">
        <w:rPr>
          <w:rFonts w:ascii="Arial" w:hAnsi="Arial" w:cs="Arial"/>
          <w:sz w:val="20"/>
          <w:szCs w:val="20"/>
        </w:rPr>
        <w:t>Una vez iniciada la sesión por una matrícula individual, en la parte superior de la pantalla aparece</w:t>
      </w:r>
      <w:r w:rsidR="00AA506A">
        <w:rPr>
          <w:rFonts w:ascii="Arial" w:hAnsi="Arial" w:cs="Arial"/>
          <w:sz w:val="20"/>
          <w:szCs w:val="20"/>
        </w:rPr>
        <w:t xml:space="preserve">rá </w:t>
      </w:r>
      <w:r w:rsidRPr="0002133B">
        <w:rPr>
          <w:rFonts w:ascii="Arial" w:hAnsi="Arial" w:cs="Arial"/>
          <w:sz w:val="20"/>
          <w:szCs w:val="20"/>
        </w:rPr>
        <w:t>el siguiente menú de opciones:</w:t>
      </w:r>
    </w:p>
    <w:p w:rsidR="009D2A90" w:rsidRPr="0002133B" w:rsidRDefault="009D2A90" w:rsidP="00334730">
      <w:pPr>
        <w:spacing w:after="0" w:line="240" w:lineRule="auto"/>
        <w:jc w:val="both"/>
        <w:rPr>
          <w:rFonts w:ascii="Arial" w:hAnsi="Arial" w:cs="Arial"/>
          <w:sz w:val="20"/>
          <w:szCs w:val="20"/>
        </w:rPr>
      </w:pPr>
      <w:r w:rsidRPr="0002133B">
        <w:rPr>
          <w:rFonts w:ascii="Arial" w:hAnsi="Arial" w:cs="Arial"/>
          <w:sz w:val="20"/>
          <w:szCs w:val="20"/>
        </w:rPr>
        <w:t xml:space="preserve"> </w:t>
      </w:r>
      <w:r w:rsidRPr="0002133B">
        <w:rPr>
          <w:rFonts w:ascii="Arial" w:hAnsi="Arial" w:cs="Arial"/>
          <w:noProof/>
          <w:sz w:val="20"/>
          <w:szCs w:val="20"/>
          <w:lang w:val="es-ES" w:eastAsia="es-ES"/>
        </w:rPr>
        <w:drawing>
          <wp:inline distT="0" distB="0" distL="0" distR="0" wp14:anchorId="5CF8C9B0" wp14:editId="4F5E4D76">
            <wp:extent cx="6858000" cy="360045"/>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60045"/>
                    </a:xfrm>
                    <a:prstGeom prst="rect">
                      <a:avLst/>
                    </a:prstGeom>
                    <a:noFill/>
                    <a:ln>
                      <a:noFill/>
                    </a:ln>
                  </pic:spPr>
                </pic:pic>
              </a:graphicData>
            </a:graphic>
          </wp:inline>
        </w:drawing>
      </w:r>
    </w:p>
    <w:p w:rsidR="00766F17" w:rsidRPr="0002133B" w:rsidRDefault="00766F17" w:rsidP="00334730">
      <w:pPr>
        <w:spacing w:after="0" w:line="240" w:lineRule="auto"/>
        <w:jc w:val="both"/>
        <w:rPr>
          <w:rFonts w:ascii="Arial" w:hAnsi="Arial" w:cs="Arial"/>
          <w:sz w:val="20"/>
          <w:szCs w:val="20"/>
        </w:rPr>
      </w:pPr>
    </w:p>
    <w:p w:rsidR="009D2A90" w:rsidRDefault="009D2A90" w:rsidP="009D2A90">
      <w:pPr>
        <w:spacing w:after="0" w:line="240" w:lineRule="auto"/>
        <w:jc w:val="both"/>
        <w:rPr>
          <w:rFonts w:ascii="Arial" w:hAnsi="Arial" w:cs="Arial"/>
          <w:sz w:val="20"/>
          <w:szCs w:val="20"/>
        </w:rPr>
      </w:pPr>
      <w:r w:rsidRPr="0002133B">
        <w:rPr>
          <w:rFonts w:ascii="Arial" w:hAnsi="Arial" w:cs="Arial"/>
          <w:sz w:val="20"/>
          <w:szCs w:val="20"/>
        </w:rPr>
        <w:t>Y si el inicio de sesión es realizado por un centro de atención o bien una secretaria, en la parte superior de la pantalla aparece</w:t>
      </w:r>
      <w:r w:rsidR="00AA506A">
        <w:rPr>
          <w:rFonts w:ascii="Arial" w:hAnsi="Arial" w:cs="Arial"/>
          <w:sz w:val="20"/>
          <w:szCs w:val="20"/>
        </w:rPr>
        <w:t>rá</w:t>
      </w:r>
      <w:r w:rsidRPr="0002133B">
        <w:rPr>
          <w:rFonts w:ascii="Arial" w:hAnsi="Arial" w:cs="Arial"/>
          <w:sz w:val="20"/>
          <w:szCs w:val="20"/>
        </w:rPr>
        <w:t xml:space="preserve"> el siguiente menú de opciones:</w:t>
      </w:r>
    </w:p>
    <w:p w:rsidR="006E7B12" w:rsidRPr="0002133B" w:rsidRDefault="006E7B12" w:rsidP="009D2A90">
      <w:pPr>
        <w:spacing w:after="0" w:line="240" w:lineRule="auto"/>
        <w:jc w:val="both"/>
        <w:rPr>
          <w:rFonts w:ascii="Arial" w:hAnsi="Arial" w:cs="Arial"/>
          <w:sz w:val="20"/>
          <w:szCs w:val="20"/>
        </w:rPr>
      </w:pPr>
    </w:p>
    <w:p w:rsidR="00766F17" w:rsidRPr="0002133B" w:rsidRDefault="006E7B12" w:rsidP="00766F17">
      <w:pPr>
        <w:spacing w:after="0" w:line="240" w:lineRule="auto"/>
        <w:rPr>
          <w:rFonts w:ascii="Arial" w:hAnsi="Arial" w:cs="Arial"/>
          <w:sz w:val="20"/>
          <w:szCs w:val="20"/>
        </w:rPr>
      </w:pPr>
      <w:r>
        <w:rPr>
          <w:rFonts w:ascii="Arial" w:hAnsi="Arial" w:cs="Arial"/>
          <w:noProof/>
          <w:sz w:val="20"/>
          <w:szCs w:val="20"/>
          <w:lang w:val="es-ES" w:eastAsia="es-ES"/>
        </w:rPr>
        <w:drawing>
          <wp:inline distT="0" distB="0" distL="0" distR="0">
            <wp:extent cx="6858000" cy="32575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25755"/>
                    </a:xfrm>
                    <a:prstGeom prst="rect">
                      <a:avLst/>
                    </a:prstGeom>
                    <a:noFill/>
                    <a:ln>
                      <a:noFill/>
                    </a:ln>
                  </pic:spPr>
                </pic:pic>
              </a:graphicData>
            </a:graphic>
          </wp:inline>
        </w:drawing>
      </w:r>
    </w:p>
    <w:p w:rsidR="007F794A" w:rsidRPr="0002133B" w:rsidRDefault="007F794A" w:rsidP="00766F17">
      <w:pPr>
        <w:spacing w:after="0" w:line="240" w:lineRule="auto"/>
        <w:rPr>
          <w:rFonts w:ascii="Arial" w:hAnsi="Arial" w:cs="Arial"/>
          <w:sz w:val="20"/>
          <w:szCs w:val="20"/>
        </w:rPr>
      </w:pPr>
    </w:p>
    <w:p w:rsidR="009D2A90" w:rsidRPr="0002133B" w:rsidRDefault="009D2A90" w:rsidP="009D2A90">
      <w:pPr>
        <w:spacing w:after="0" w:line="240" w:lineRule="auto"/>
        <w:jc w:val="both"/>
        <w:rPr>
          <w:rFonts w:ascii="Arial" w:hAnsi="Arial" w:cs="Arial"/>
          <w:sz w:val="20"/>
          <w:szCs w:val="20"/>
        </w:rPr>
      </w:pPr>
    </w:p>
    <w:p w:rsidR="009D2A90" w:rsidRPr="0002133B" w:rsidRDefault="009D2A90" w:rsidP="009D2A90">
      <w:pPr>
        <w:spacing w:after="0" w:line="240" w:lineRule="auto"/>
        <w:jc w:val="both"/>
        <w:rPr>
          <w:rFonts w:ascii="Arial" w:hAnsi="Arial" w:cs="Arial"/>
          <w:sz w:val="20"/>
          <w:szCs w:val="20"/>
        </w:rPr>
      </w:pPr>
      <w:r w:rsidRPr="0002133B">
        <w:rPr>
          <w:rFonts w:ascii="Arial" w:hAnsi="Arial" w:cs="Arial"/>
          <w:sz w:val="20"/>
          <w:szCs w:val="20"/>
        </w:rPr>
        <w:t>La diferencia entre las d</w:t>
      </w:r>
      <w:r w:rsidR="009523AF" w:rsidRPr="0002133B">
        <w:rPr>
          <w:rFonts w:ascii="Arial" w:hAnsi="Arial" w:cs="Arial"/>
          <w:sz w:val="20"/>
          <w:szCs w:val="20"/>
        </w:rPr>
        <w:t>os opciones se debe a que en la última figura existe el ítem “</w:t>
      </w:r>
      <w:r w:rsidR="009A0C9E">
        <w:rPr>
          <w:rFonts w:ascii="Arial" w:hAnsi="Arial" w:cs="Arial"/>
          <w:sz w:val="20"/>
          <w:szCs w:val="20"/>
        </w:rPr>
        <w:t xml:space="preserve">Médicos </w:t>
      </w:r>
      <w:r w:rsidR="009523AF" w:rsidRPr="0002133B">
        <w:rPr>
          <w:rFonts w:ascii="Arial" w:hAnsi="Arial" w:cs="Arial"/>
          <w:sz w:val="20"/>
          <w:szCs w:val="20"/>
        </w:rPr>
        <w:t>Consultorio” en el cual se deberá ingresar todas las matrículas habilitadas para ese usuario de consultorio</w:t>
      </w:r>
      <w:r w:rsidR="009A0C9E">
        <w:rPr>
          <w:rFonts w:ascii="Arial" w:hAnsi="Arial" w:cs="Arial"/>
          <w:sz w:val="20"/>
          <w:szCs w:val="20"/>
        </w:rPr>
        <w:t xml:space="preserve"> y NO existe el ítem “Facturación” que es inherente al módulo de corte de facturación de las prestaciones que realiza el Profesional Médico.</w:t>
      </w:r>
    </w:p>
    <w:p w:rsidR="009A0C9E" w:rsidRDefault="009A0C9E" w:rsidP="009D2A90">
      <w:pPr>
        <w:spacing w:after="0" w:line="240" w:lineRule="auto"/>
        <w:jc w:val="both"/>
        <w:rPr>
          <w:rFonts w:ascii="Arial" w:hAnsi="Arial" w:cs="Arial"/>
          <w:noProof/>
          <w:sz w:val="20"/>
          <w:szCs w:val="20"/>
          <w:lang w:val="es-ES" w:eastAsia="es-ES"/>
        </w:rPr>
      </w:pPr>
      <w:r>
        <w:rPr>
          <w:rFonts w:ascii="Arial" w:hAnsi="Arial" w:cs="Arial"/>
          <w:sz w:val="20"/>
          <w:szCs w:val="20"/>
        </w:rPr>
        <w:t>En el ítem “</w:t>
      </w:r>
      <w:r w:rsidR="002D37CA">
        <w:rPr>
          <w:rFonts w:ascii="Arial" w:hAnsi="Arial" w:cs="Arial"/>
          <w:sz w:val="20"/>
          <w:szCs w:val="20"/>
        </w:rPr>
        <w:t>Médicos</w:t>
      </w:r>
      <w:r>
        <w:rPr>
          <w:rFonts w:ascii="Arial" w:hAnsi="Arial" w:cs="Arial"/>
          <w:sz w:val="20"/>
          <w:szCs w:val="20"/>
        </w:rPr>
        <w:t xml:space="preserve"> Consultorio” se ingresan los profesionales médicos que </w:t>
      </w:r>
      <w:r w:rsidR="002D37CA">
        <w:rPr>
          <w:rFonts w:ascii="Arial" w:hAnsi="Arial" w:cs="Arial"/>
          <w:sz w:val="20"/>
          <w:szCs w:val="20"/>
        </w:rPr>
        <w:t>van a trabajar con el usuario del Centro de Atención.</w:t>
      </w:r>
    </w:p>
    <w:p w:rsidR="009A0C9E" w:rsidRDefault="009A0C9E" w:rsidP="009D2A90">
      <w:pPr>
        <w:spacing w:after="0" w:line="240" w:lineRule="auto"/>
        <w:jc w:val="both"/>
        <w:rPr>
          <w:rFonts w:ascii="Arial" w:hAnsi="Arial" w:cs="Arial"/>
          <w:noProof/>
          <w:sz w:val="20"/>
          <w:szCs w:val="20"/>
          <w:lang w:val="es-ES" w:eastAsia="es-ES"/>
        </w:rPr>
      </w:pPr>
    </w:p>
    <w:p w:rsidR="009523AF" w:rsidRPr="0002133B" w:rsidRDefault="009523AF" w:rsidP="009D2A90">
      <w:pPr>
        <w:spacing w:after="0" w:line="240" w:lineRule="auto"/>
        <w:jc w:val="both"/>
        <w:rPr>
          <w:rFonts w:ascii="Arial" w:hAnsi="Arial" w:cs="Arial"/>
          <w:sz w:val="20"/>
          <w:szCs w:val="20"/>
        </w:rPr>
      </w:pPr>
      <w:r w:rsidRPr="0002133B">
        <w:rPr>
          <w:rFonts w:ascii="Arial" w:hAnsi="Arial" w:cs="Arial"/>
          <w:noProof/>
          <w:sz w:val="20"/>
          <w:szCs w:val="20"/>
          <w:lang w:val="es-ES" w:eastAsia="es-ES"/>
        </w:rPr>
        <w:drawing>
          <wp:inline distT="0" distB="0" distL="0" distR="0">
            <wp:extent cx="6851015" cy="928370"/>
            <wp:effectExtent l="0" t="0" r="6985"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1015" cy="928370"/>
                    </a:xfrm>
                    <a:prstGeom prst="rect">
                      <a:avLst/>
                    </a:prstGeom>
                    <a:noFill/>
                    <a:ln>
                      <a:noFill/>
                    </a:ln>
                  </pic:spPr>
                </pic:pic>
              </a:graphicData>
            </a:graphic>
          </wp:inline>
        </w:drawing>
      </w:r>
    </w:p>
    <w:p w:rsidR="009523AF" w:rsidRPr="0002133B" w:rsidRDefault="009523AF" w:rsidP="009D2A90">
      <w:pPr>
        <w:spacing w:after="0" w:line="240" w:lineRule="auto"/>
        <w:jc w:val="both"/>
        <w:rPr>
          <w:rFonts w:ascii="Arial" w:hAnsi="Arial" w:cs="Arial"/>
          <w:sz w:val="20"/>
          <w:szCs w:val="20"/>
        </w:rPr>
      </w:pPr>
    </w:p>
    <w:p w:rsidR="002D37CA" w:rsidRDefault="002D37CA" w:rsidP="009D2A90">
      <w:pPr>
        <w:spacing w:after="0" w:line="240" w:lineRule="auto"/>
        <w:jc w:val="both"/>
        <w:rPr>
          <w:rFonts w:ascii="Arial" w:hAnsi="Arial" w:cs="Arial"/>
          <w:sz w:val="20"/>
          <w:szCs w:val="20"/>
        </w:rPr>
      </w:pPr>
    </w:p>
    <w:p w:rsidR="009523AF" w:rsidRDefault="0002133B" w:rsidP="009D2A90">
      <w:pPr>
        <w:spacing w:after="0" w:line="240" w:lineRule="auto"/>
        <w:jc w:val="both"/>
        <w:rPr>
          <w:rFonts w:ascii="Arial" w:hAnsi="Arial" w:cs="Arial"/>
          <w:sz w:val="20"/>
          <w:szCs w:val="20"/>
        </w:rPr>
      </w:pPr>
      <w:r>
        <w:rPr>
          <w:rFonts w:ascii="Arial" w:hAnsi="Arial" w:cs="Arial"/>
          <w:sz w:val="20"/>
          <w:szCs w:val="20"/>
        </w:rPr>
        <w:t>En el último ítem</w:t>
      </w:r>
      <w:r w:rsidR="002D37CA">
        <w:rPr>
          <w:rFonts w:ascii="Arial" w:hAnsi="Arial" w:cs="Arial"/>
          <w:sz w:val="20"/>
          <w:szCs w:val="20"/>
        </w:rPr>
        <w:t xml:space="preserve"> (“Bienvenido/</w:t>
      </w:r>
      <w:proofErr w:type="gramStart"/>
      <w:r w:rsidR="002D37CA">
        <w:rPr>
          <w:rFonts w:ascii="Arial" w:hAnsi="Arial" w:cs="Arial"/>
          <w:sz w:val="20"/>
          <w:szCs w:val="20"/>
        </w:rPr>
        <w:t>a …</w:t>
      </w:r>
      <w:proofErr w:type="gramEnd"/>
      <w:r w:rsidR="002D37CA">
        <w:rPr>
          <w:rFonts w:ascii="Arial" w:hAnsi="Arial" w:cs="Arial"/>
          <w:sz w:val="20"/>
          <w:szCs w:val="20"/>
        </w:rPr>
        <w:t xml:space="preserve">……”) </w:t>
      </w:r>
      <w:r>
        <w:rPr>
          <w:rFonts w:ascii="Arial" w:hAnsi="Arial" w:cs="Arial"/>
          <w:sz w:val="20"/>
          <w:szCs w:val="20"/>
        </w:rPr>
        <w:t>se encuentra la</w:t>
      </w:r>
      <w:r w:rsidR="002D37CA">
        <w:rPr>
          <w:rFonts w:ascii="Arial" w:hAnsi="Arial" w:cs="Arial"/>
          <w:sz w:val="20"/>
          <w:szCs w:val="20"/>
        </w:rPr>
        <w:t>s</w:t>
      </w:r>
      <w:r>
        <w:rPr>
          <w:rFonts w:ascii="Arial" w:hAnsi="Arial" w:cs="Arial"/>
          <w:sz w:val="20"/>
          <w:szCs w:val="20"/>
        </w:rPr>
        <w:t xml:space="preserve"> </w:t>
      </w:r>
      <w:r w:rsidR="003F1262">
        <w:rPr>
          <w:rFonts w:ascii="Arial" w:hAnsi="Arial" w:cs="Arial"/>
          <w:sz w:val="20"/>
          <w:szCs w:val="20"/>
        </w:rPr>
        <w:t>opciones</w:t>
      </w:r>
      <w:r w:rsidR="002D37CA">
        <w:rPr>
          <w:rFonts w:ascii="Arial" w:hAnsi="Arial" w:cs="Arial"/>
          <w:sz w:val="20"/>
          <w:szCs w:val="20"/>
        </w:rPr>
        <w:t xml:space="preserve"> “C</w:t>
      </w:r>
      <w:r>
        <w:rPr>
          <w:rFonts w:ascii="Arial" w:hAnsi="Arial" w:cs="Arial"/>
          <w:sz w:val="20"/>
          <w:szCs w:val="20"/>
        </w:rPr>
        <w:t xml:space="preserve">ambiar </w:t>
      </w:r>
      <w:r w:rsidR="002D37CA">
        <w:rPr>
          <w:rFonts w:ascii="Arial" w:hAnsi="Arial" w:cs="Arial"/>
          <w:sz w:val="20"/>
          <w:szCs w:val="20"/>
        </w:rPr>
        <w:t>Co</w:t>
      </w:r>
      <w:r>
        <w:rPr>
          <w:rFonts w:ascii="Arial" w:hAnsi="Arial" w:cs="Arial"/>
          <w:sz w:val="20"/>
          <w:szCs w:val="20"/>
        </w:rPr>
        <w:t>ntraseña</w:t>
      </w:r>
      <w:r w:rsidR="002D37CA">
        <w:rPr>
          <w:rFonts w:ascii="Arial" w:hAnsi="Arial" w:cs="Arial"/>
          <w:sz w:val="20"/>
          <w:szCs w:val="20"/>
        </w:rPr>
        <w:t>”</w:t>
      </w:r>
      <w:r>
        <w:rPr>
          <w:rFonts w:ascii="Arial" w:hAnsi="Arial" w:cs="Arial"/>
          <w:sz w:val="20"/>
          <w:szCs w:val="20"/>
        </w:rPr>
        <w:t xml:space="preserve"> y  “Cierre de Sesión” </w:t>
      </w:r>
    </w:p>
    <w:p w:rsidR="002D37CA" w:rsidRDefault="002D37CA" w:rsidP="009D2A90">
      <w:pPr>
        <w:spacing w:after="0" w:line="240" w:lineRule="auto"/>
        <w:jc w:val="both"/>
        <w:rPr>
          <w:rFonts w:ascii="Arial" w:hAnsi="Arial" w:cs="Arial"/>
          <w:sz w:val="20"/>
          <w:szCs w:val="20"/>
        </w:rPr>
      </w:pPr>
    </w:p>
    <w:p w:rsidR="002D37CA" w:rsidRDefault="002D37CA" w:rsidP="00AF0AE8">
      <w:pPr>
        <w:spacing w:after="0" w:line="240" w:lineRule="auto"/>
        <w:jc w:val="center"/>
        <w:rPr>
          <w:rFonts w:ascii="Arial" w:hAnsi="Arial" w:cs="Arial"/>
          <w:sz w:val="20"/>
          <w:szCs w:val="20"/>
        </w:rPr>
      </w:pPr>
      <w:r>
        <w:rPr>
          <w:rFonts w:ascii="Arial" w:hAnsi="Arial" w:cs="Arial"/>
          <w:noProof/>
          <w:sz w:val="20"/>
          <w:szCs w:val="20"/>
          <w:lang w:val="es-ES" w:eastAsia="es-ES"/>
        </w:rPr>
        <w:drawing>
          <wp:inline distT="0" distB="0" distL="0" distR="0">
            <wp:extent cx="1849582" cy="93653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8962" cy="951412"/>
                    </a:xfrm>
                    <a:prstGeom prst="rect">
                      <a:avLst/>
                    </a:prstGeom>
                    <a:noFill/>
                    <a:ln>
                      <a:noFill/>
                    </a:ln>
                  </pic:spPr>
                </pic:pic>
              </a:graphicData>
            </a:graphic>
          </wp:inline>
        </w:drawing>
      </w:r>
    </w:p>
    <w:p w:rsidR="0002133B" w:rsidRDefault="0002133B" w:rsidP="009D2A90">
      <w:pPr>
        <w:spacing w:after="0" w:line="240" w:lineRule="auto"/>
        <w:jc w:val="both"/>
        <w:rPr>
          <w:rFonts w:ascii="Arial" w:hAnsi="Arial" w:cs="Arial"/>
          <w:sz w:val="20"/>
          <w:szCs w:val="20"/>
        </w:rPr>
      </w:pPr>
    </w:p>
    <w:p w:rsidR="0002133B" w:rsidRPr="00BE1A14" w:rsidRDefault="0002133B" w:rsidP="0002133B">
      <w:pPr>
        <w:pStyle w:val="Ttulo1"/>
        <w:numPr>
          <w:ilvl w:val="0"/>
          <w:numId w:val="0"/>
        </w:numPr>
        <w:ind w:left="360" w:hanging="360"/>
        <w:jc w:val="left"/>
        <w:rPr>
          <w:rStyle w:val="Textoennegrita"/>
          <w:rFonts w:ascii="Arial" w:hAnsi="Arial" w:cs="Arial"/>
          <w:b/>
          <w:sz w:val="20"/>
        </w:rPr>
      </w:pPr>
      <w:r w:rsidRPr="00BE1A14">
        <w:rPr>
          <w:rStyle w:val="Textoennegrita"/>
          <w:rFonts w:ascii="Arial" w:hAnsi="Arial" w:cs="Arial"/>
          <w:b/>
          <w:sz w:val="20"/>
        </w:rPr>
        <w:t xml:space="preserve">Carga de </w:t>
      </w:r>
      <w:r w:rsidR="002D37CA" w:rsidRPr="00BE1A14">
        <w:rPr>
          <w:rStyle w:val="Textoennegrita"/>
          <w:rFonts w:ascii="Arial" w:hAnsi="Arial" w:cs="Arial"/>
          <w:b/>
          <w:sz w:val="20"/>
        </w:rPr>
        <w:t xml:space="preserve">Prestaciones </w:t>
      </w:r>
    </w:p>
    <w:p w:rsidR="009523AF" w:rsidRPr="0002133B" w:rsidRDefault="009523AF" w:rsidP="009D2A90">
      <w:pPr>
        <w:spacing w:after="0" w:line="240" w:lineRule="auto"/>
        <w:jc w:val="both"/>
        <w:rPr>
          <w:rStyle w:val="Textoennegrita"/>
          <w:sz w:val="20"/>
          <w:szCs w:val="20"/>
        </w:rPr>
      </w:pPr>
    </w:p>
    <w:p w:rsidR="009523AF" w:rsidRDefault="00BE1A14" w:rsidP="009D2A90">
      <w:pPr>
        <w:spacing w:after="0" w:line="240" w:lineRule="auto"/>
        <w:jc w:val="both"/>
        <w:rPr>
          <w:rFonts w:ascii="Arial" w:hAnsi="Arial" w:cs="Arial"/>
          <w:sz w:val="20"/>
          <w:szCs w:val="20"/>
        </w:rPr>
      </w:pPr>
      <w:r>
        <w:rPr>
          <w:rFonts w:ascii="Arial" w:hAnsi="Arial" w:cs="Arial"/>
          <w:sz w:val="20"/>
          <w:szCs w:val="20"/>
        </w:rPr>
        <w:t>Para la carga de Prestaciones (consultas en principio) se deberá ingresar “Carga Prestaciones” el cual despliega dos opciones</w:t>
      </w:r>
    </w:p>
    <w:p w:rsidR="00BE1A14" w:rsidRDefault="00BE1A14" w:rsidP="009D2A90">
      <w:pPr>
        <w:spacing w:after="0" w:line="240" w:lineRule="auto"/>
        <w:jc w:val="both"/>
        <w:rPr>
          <w:rFonts w:ascii="Arial" w:hAnsi="Arial" w:cs="Arial"/>
          <w:sz w:val="20"/>
          <w:szCs w:val="20"/>
        </w:rPr>
      </w:pPr>
    </w:p>
    <w:p w:rsidR="00BE1A14" w:rsidRPr="00BE1A14" w:rsidRDefault="00BE1A14" w:rsidP="00AF0AE8">
      <w:pPr>
        <w:spacing w:after="0" w:line="240" w:lineRule="auto"/>
        <w:jc w:val="center"/>
        <w:rPr>
          <w:rFonts w:ascii="Arial" w:hAnsi="Arial" w:cs="Arial"/>
          <w:sz w:val="20"/>
          <w:szCs w:val="20"/>
        </w:rPr>
      </w:pPr>
      <w:r>
        <w:rPr>
          <w:rFonts w:ascii="Arial" w:hAnsi="Arial" w:cs="Arial"/>
          <w:noProof/>
          <w:sz w:val="20"/>
          <w:szCs w:val="20"/>
          <w:lang w:val="es-ES" w:eastAsia="es-ES"/>
        </w:rPr>
        <w:drawing>
          <wp:inline distT="0" distB="0" distL="0" distR="0">
            <wp:extent cx="1260764" cy="706028"/>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4877" cy="719531"/>
                    </a:xfrm>
                    <a:prstGeom prst="rect">
                      <a:avLst/>
                    </a:prstGeom>
                    <a:noFill/>
                    <a:ln>
                      <a:noFill/>
                    </a:ln>
                  </pic:spPr>
                </pic:pic>
              </a:graphicData>
            </a:graphic>
          </wp:inline>
        </w:drawing>
      </w:r>
    </w:p>
    <w:p w:rsidR="009523AF" w:rsidRPr="0002133B" w:rsidRDefault="009523AF" w:rsidP="009D2A90">
      <w:pPr>
        <w:spacing w:after="0" w:line="240" w:lineRule="auto"/>
        <w:jc w:val="both"/>
        <w:rPr>
          <w:sz w:val="20"/>
          <w:szCs w:val="20"/>
        </w:rPr>
      </w:pPr>
    </w:p>
    <w:p w:rsidR="009523AF" w:rsidRDefault="00BE1A14" w:rsidP="009D2A90">
      <w:pPr>
        <w:spacing w:after="0" w:line="240" w:lineRule="auto"/>
        <w:jc w:val="both"/>
        <w:rPr>
          <w:rFonts w:ascii="Arial" w:hAnsi="Arial" w:cs="Arial"/>
          <w:sz w:val="20"/>
          <w:szCs w:val="20"/>
        </w:rPr>
      </w:pPr>
      <w:r w:rsidRPr="00D17CFD">
        <w:rPr>
          <w:rFonts w:ascii="Arial" w:hAnsi="Arial" w:cs="Arial"/>
          <w:sz w:val="20"/>
          <w:szCs w:val="20"/>
        </w:rPr>
        <w:lastRenderedPageBreak/>
        <w:t>El</w:t>
      </w:r>
      <w:r>
        <w:rPr>
          <w:rFonts w:ascii="Arial" w:hAnsi="Arial" w:cs="Arial"/>
          <w:sz w:val="20"/>
          <w:szCs w:val="20"/>
        </w:rPr>
        <w:t xml:space="preserve"> ítem “De hoy” son las prestaciones que se generan en el día de atención </w:t>
      </w:r>
      <w:r w:rsidR="0008401A">
        <w:rPr>
          <w:rFonts w:ascii="Arial" w:hAnsi="Arial" w:cs="Arial"/>
          <w:sz w:val="20"/>
          <w:szCs w:val="20"/>
        </w:rPr>
        <w:t>a</w:t>
      </w:r>
      <w:r>
        <w:rPr>
          <w:rFonts w:ascii="Arial" w:hAnsi="Arial" w:cs="Arial"/>
          <w:sz w:val="20"/>
          <w:szCs w:val="20"/>
        </w:rPr>
        <w:t xml:space="preserve">l paciente, pero cuando </w:t>
      </w:r>
      <w:r w:rsidR="0008401A">
        <w:rPr>
          <w:rFonts w:ascii="Arial" w:hAnsi="Arial" w:cs="Arial"/>
          <w:sz w:val="20"/>
          <w:szCs w:val="20"/>
        </w:rPr>
        <w:t>por alguna razón no se puede cargar (por ejemplo cuando no se tiene Internet) las prestaciones se pueden cargar en forma diferida en el día que corresponda, ingresando al ítem “Anteriores”.</w:t>
      </w:r>
    </w:p>
    <w:p w:rsidR="0008401A" w:rsidRDefault="0008401A" w:rsidP="009D2A90">
      <w:pPr>
        <w:spacing w:after="0" w:line="240" w:lineRule="auto"/>
        <w:jc w:val="both"/>
        <w:rPr>
          <w:rFonts w:ascii="Arial" w:hAnsi="Arial" w:cs="Arial"/>
          <w:sz w:val="20"/>
          <w:szCs w:val="20"/>
        </w:rPr>
      </w:pPr>
      <w:r>
        <w:rPr>
          <w:rFonts w:ascii="Arial" w:hAnsi="Arial" w:cs="Arial"/>
          <w:sz w:val="20"/>
          <w:szCs w:val="20"/>
        </w:rPr>
        <w:t>Si ingresamos como usuario individual, o sea por matrícula se abre la siguiente pantalla</w:t>
      </w:r>
      <w:r w:rsidR="00AA506A">
        <w:rPr>
          <w:rFonts w:ascii="Arial" w:hAnsi="Arial" w:cs="Arial"/>
          <w:sz w:val="20"/>
          <w:szCs w:val="20"/>
        </w:rPr>
        <w:t>:</w:t>
      </w:r>
    </w:p>
    <w:p w:rsidR="00F33717" w:rsidRDefault="00F33717" w:rsidP="009D2A90">
      <w:pPr>
        <w:spacing w:after="0" w:line="240" w:lineRule="auto"/>
        <w:jc w:val="both"/>
        <w:rPr>
          <w:rFonts w:ascii="Arial" w:hAnsi="Arial" w:cs="Arial"/>
          <w:sz w:val="20"/>
          <w:szCs w:val="20"/>
        </w:rPr>
      </w:pPr>
    </w:p>
    <w:p w:rsidR="00F33717" w:rsidRDefault="00F33717" w:rsidP="009D2A90">
      <w:pPr>
        <w:spacing w:after="0" w:line="240" w:lineRule="auto"/>
        <w:jc w:val="both"/>
        <w:rPr>
          <w:rFonts w:ascii="Arial" w:hAnsi="Arial" w:cs="Arial"/>
          <w:sz w:val="20"/>
          <w:szCs w:val="20"/>
        </w:rPr>
      </w:pPr>
      <w:r>
        <w:rPr>
          <w:rFonts w:ascii="Arial" w:hAnsi="Arial" w:cs="Arial"/>
          <w:noProof/>
          <w:sz w:val="20"/>
          <w:szCs w:val="20"/>
          <w:lang w:val="es-ES" w:eastAsia="es-ES"/>
        </w:rPr>
        <w:drawing>
          <wp:inline distT="0" distB="0" distL="0" distR="0">
            <wp:extent cx="6851015" cy="4024630"/>
            <wp:effectExtent l="0" t="0" r="698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1015" cy="4024630"/>
                    </a:xfrm>
                    <a:prstGeom prst="rect">
                      <a:avLst/>
                    </a:prstGeom>
                    <a:noFill/>
                    <a:ln>
                      <a:noFill/>
                    </a:ln>
                  </pic:spPr>
                </pic:pic>
              </a:graphicData>
            </a:graphic>
          </wp:inline>
        </w:drawing>
      </w:r>
    </w:p>
    <w:p w:rsidR="00F33717" w:rsidRDefault="00F33717" w:rsidP="009D2A90">
      <w:pPr>
        <w:spacing w:after="0" w:line="240" w:lineRule="auto"/>
        <w:jc w:val="both"/>
        <w:rPr>
          <w:rFonts w:ascii="Arial" w:hAnsi="Arial" w:cs="Arial"/>
          <w:sz w:val="20"/>
          <w:szCs w:val="20"/>
        </w:rPr>
      </w:pPr>
    </w:p>
    <w:p w:rsidR="00F33717" w:rsidRDefault="00EA5826" w:rsidP="009D2A90">
      <w:pPr>
        <w:spacing w:after="0" w:line="240" w:lineRule="auto"/>
        <w:jc w:val="both"/>
        <w:rPr>
          <w:rFonts w:ascii="Arial" w:hAnsi="Arial" w:cs="Arial"/>
          <w:sz w:val="20"/>
          <w:szCs w:val="20"/>
        </w:rPr>
      </w:pPr>
      <w:r>
        <w:rPr>
          <w:rFonts w:ascii="Arial" w:hAnsi="Arial" w:cs="Arial"/>
          <w:sz w:val="20"/>
          <w:szCs w:val="20"/>
        </w:rPr>
        <w:t>Se selecciona el “Plan” (en este caso es OSPSA – La Plata), se ingresa el “Nro.</w:t>
      </w:r>
      <w:r w:rsidR="00E64A5E">
        <w:rPr>
          <w:rFonts w:ascii="Arial" w:hAnsi="Arial" w:cs="Arial"/>
          <w:sz w:val="20"/>
          <w:szCs w:val="20"/>
        </w:rPr>
        <w:t xml:space="preserve"> </w:t>
      </w:r>
      <w:r>
        <w:rPr>
          <w:rFonts w:ascii="Arial" w:hAnsi="Arial" w:cs="Arial"/>
          <w:sz w:val="20"/>
          <w:szCs w:val="20"/>
        </w:rPr>
        <w:t>Afiliado”, presionando el botón “Buscar” el sistema se conecta con la base de datos de la Obra Social y nos muestra los “Datos Afiliado” y el informe que nos indica si el afiliado está en condiciones de ser atendido.</w:t>
      </w:r>
    </w:p>
    <w:p w:rsidR="00EA5826" w:rsidRDefault="00EA5826" w:rsidP="009D2A90">
      <w:pPr>
        <w:spacing w:after="0" w:line="240" w:lineRule="auto"/>
        <w:jc w:val="both"/>
        <w:rPr>
          <w:rFonts w:ascii="Arial" w:hAnsi="Arial" w:cs="Arial"/>
          <w:sz w:val="20"/>
          <w:szCs w:val="20"/>
        </w:rPr>
      </w:pPr>
      <w:r>
        <w:rPr>
          <w:rFonts w:ascii="Arial" w:hAnsi="Arial" w:cs="Arial"/>
          <w:sz w:val="20"/>
          <w:szCs w:val="20"/>
        </w:rPr>
        <w:t>Como en esta etapa del Sistema ingresaremos solamente las “Consultas”, cliqueando en el botón nos abre la pantalla siguiente:</w:t>
      </w:r>
    </w:p>
    <w:p w:rsidR="00EA5826" w:rsidRDefault="00EA5826" w:rsidP="009D2A90">
      <w:pPr>
        <w:spacing w:after="0" w:line="240" w:lineRule="auto"/>
        <w:jc w:val="both"/>
        <w:rPr>
          <w:rFonts w:ascii="Arial" w:hAnsi="Arial" w:cs="Arial"/>
          <w:sz w:val="20"/>
          <w:szCs w:val="20"/>
        </w:rPr>
      </w:pPr>
      <w:r>
        <w:rPr>
          <w:rFonts w:ascii="Arial" w:hAnsi="Arial" w:cs="Arial"/>
          <w:noProof/>
          <w:sz w:val="20"/>
          <w:szCs w:val="20"/>
          <w:lang w:val="es-ES" w:eastAsia="es-ES"/>
        </w:rPr>
        <w:drawing>
          <wp:inline distT="0" distB="0" distL="0" distR="0">
            <wp:extent cx="3151909" cy="1535834"/>
            <wp:effectExtent l="0" t="0" r="0"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7160" cy="1548138"/>
                    </a:xfrm>
                    <a:prstGeom prst="rect">
                      <a:avLst/>
                    </a:prstGeom>
                    <a:noFill/>
                    <a:ln>
                      <a:noFill/>
                    </a:ln>
                  </pic:spPr>
                </pic:pic>
              </a:graphicData>
            </a:graphic>
          </wp:inline>
        </w:drawing>
      </w:r>
    </w:p>
    <w:p w:rsidR="00EA5826" w:rsidRDefault="00EA5826" w:rsidP="009D2A90">
      <w:pPr>
        <w:spacing w:after="0" w:line="240" w:lineRule="auto"/>
        <w:jc w:val="both"/>
        <w:rPr>
          <w:rFonts w:ascii="Arial" w:hAnsi="Arial" w:cs="Arial"/>
          <w:sz w:val="20"/>
          <w:szCs w:val="20"/>
        </w:rPr>
      </w:pPr>
    </w:p>
    <w:p w:rsidR="003326F3" w:rsidRDefault="00BE20A2" w:rsidP="009D2A90">
      <w:pPr>
        <w:spacing w:after="0" w:line="240" w:lineRule="auto"/>
        <w:jc w:val="both"/>
        <w:rPr>
          <w:rFonts w:ascii="Arial" w:hAnsi="Arial" w:cs="Arial"/>
          <w:sz w:val="20"/>
          <w:szCs w:val="20"/>
        </w:rPr>
      </w:pPr>
      <w:r>
        <w:rPr>
          <w:rFonts w:ascii="Arial" w:hAnsi="Arial" w:cs="Arial"/>
          <w:sz w:val="20"/>
          <w:szCs w:val="20"/>
        </w:rPr>
        <w:t>Si</w:t>
      </w:r>
      <w:r w:rsidR="00EA5826">
        <w:rPr>
          <w:rFonts w:ascii="Arial" w:hAnsi="Arial" w:cs="Arial"/>
          <w:sz w:val="20"/>
          <w:szCs w:val="20"/>
        </w:rPr>
        <w:t xml:space="preserve"> cliquemos en el botón de “Confirma”,</w:t>
      </w:r>
      <w:r w:rsidR="003326F3">
        <w:rPr>
          <w:rFonts w:ascii="Arial" w:hAnsi="Arial" w:cs="Arial"/>
          <w:sz w:val="20"/>
          <w:szCs w:val="20"/>
        </w:rPr>
        <w:t xml:space="preserve"> disparará hacia la Obra Social una solicitud de autorización para dicha prestación.</w:t>
      </w:r>
    </w:p>
    <w:p w:rsidR="003326F3" w:rsidRDefault="003326F3" w:rsidP="009D2A90">
      <w:pPr>
        <w:spacing w:after="0" w:line="240" w:lineRule="auto"/>
        <w:jc w:val="both"/>
        <w:rPr>
          <w:rFonts w:ascii="Arial" w:hAnsi="Arial" w:cs="Arial"/>
          <w:sz w:val="20"/>
          <w:szCs w:val="20"/>
        </w:rPr>
      </w:pPr>
      <w:r>
        <w:rPr>
          <w:rFonts w:ascii="Arial" w:hAnsi="Arial" w:cs="Arial"/>
          <w:sz w:val="20"/>
          <w:szCs w:val="20"/>
        </w:rPr>
        <w:t xml:space="preserve">Pueden </w:t>
      </w:r>
      <w:r w:rsidR="006F3CD5">
        <w:rPr>
          <w:rFonts w:ascii="Arial" w:hAnsi="Arial" w:cs="Arial"/>
          <w:sz w:val="20"/>
          <w:szCs w:val="20"/>
        </w:rPr>
        <w:t>suceder</w:t>
      </w:r>
      <w:r>
        <w:rPr>
          <w:rFonts w:ascii="Arial" w:hAnsi="Arial" w:cs="Arial"/>
          <w:sz w:val="20"/>
          <w:szCs w:val="20"/>
        </w:rPr>
        <w:t xml:space="preserve"> dos cosas, que la obra social acepte la autorización devolviendo un Nº de </w:t>
      </w:r>
      <w:r w:rsidR="006F3CD5">
        <w:rPr>
          <w:rFonts w:ascii="Arial" w:hAnsi="Arial" w:cs="Arial"/>
          <w:sz w:val="20"/>
          <w:szCs w:val="20"/>
        </w:rPr>
        <w:t>transacción</w:t>
      </w:r>
      <w:r>
        <w:rPr>
          <w:rFonts w:ascii="Arial" w:hAnsi="Arial" w:cs="Arial"/>
          <w:sz w:val="20"/>
          <w:szCs w:val="20"/>
        </w:rPr>
        <w:t xml:space="preserve"> que se reflejará arriba de la pantalla como muestra la </w:t>
      </w:r>
      <w:r w:rsidR="006F3CD5">
        <w:rPr>
          <w:rFonts w:ascii="Arial" w:hAnsi="Arial" w:cs="Arial"/>
          <w:sz w:val="20"/>
          <w:szCs w:val="20"/>
        </w:rPr>
        <w:t xml:space="preserve">siguiente </w:t>
      </w:r>
      <w:r>
        <w:rPr>
          <w:rFonts w:ascii="Arial" w:hAnsi="Arial" w:cs="Arial"/>
          <w:sz w:val="20"/>
          <w:szCs w:val="20"/>
        </w:rPr>
        <w:t>figura</w:t>
      </w:r>
    </w:p>
    <w:p w:rsidR="003326F3" w:rsidRDefault="003326F3" w:rsidP="009D2A90">
      <w:pPr>
        <w:spacing w:after="0" w:line="240" w:lineRule="auto"/>
        <w:jc w:val="both"/>
        <w:rPr>
          <w:rFonts w:ascii="Arial" w:hAnsi="Arial" w:cs="Arial"/>
          <w:sz w:val="20"/>
          <w:szCs w:val="20"/>
        </w:rPr>
      </w:pPr>
    </w:p>
    <w:p w:rsidR="00D67B70" w:rsidRDefault="00D67B70" w:rsidP="009D2A90">
      <w:pPr>
        <w:spacing w:after="0" w:line="240" w:lineRule="auto"/>
        <w:jc w:val="both"/>
        <w:rPr>
          <w:rFonts w:ascii="Arial" w:hAnsi="Arial" w:cs="Arial"/>
          <w:sz w:val="20"/>
          <w:szCs w:val="20"/>
        </w:rPr>
      </w:pPr>
      <w:r>
        <w:rPr>
          <w:rFonts w:ascii="Arial" w:hAnsi="Arial" w:cs="Arial"/>
          <w:noProof/>
          <w:sz w:val="20"/>
          <w:szCs w:val="20"/>
          <w:lang w:val="es-ES" w:eastAsia="es-ES"/>
        </w:rPr>
        <w:drawing>
          <wp:inline distT="0" distB="0" distL="0" distR="0">
            <wp:extent cx="6851015" cy="325755"/>
            <wp:effectExtent l="0" t="0" r="698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1015" cy="325755"/>
                    </a:xfrm>
                    <a:prstGeom prst="rect">
                      <a:avLst/>
                    </a:prstGeom>
                    <a:noFill/>
                    <a:ln>
                      <a:noFill/>
                    </a:ln>
                  </pic:spPr>
                </pic:pic>
              </a:graphicData>
            </a:graphic>
          </wp:inline>
        </w:drawing>
      </w:r>
    </w:p>
    <w:p w:rsidR="003326F3" w:rsidRDefault="003326F3" w:rsidP="009D2A90">
      <w:pPr>
        <w:spacing w:after="0" w:line="240" w:lineRule="auto"/>
        <w:jc w:val="both"/>
        <w:rPr>
          <w:rFonts w:ascii="Arial" w:hAnsi="Arial" w:cs="Arial"/>
          <w:sz w:val="20"/>
          <w:szCs w:val="20"/>
        </w:rPr>
      </w:pPr>
    </w:p>
    <w:p w:rsidR="003326F3" w:rsidRDefault="006F3CD5" w:rsidP="009D2A90">
      <w:pPr>
        <w:spacing w:after="0" w:line="240" w:lineRule="auto"/>
        <w:jc w:val="both"/>
        <w:rPr>
          <w:rFonts w:ascii="Arial" w:hAnsi="Arial" w:cs="Arial"/>
          <w:sz w:val="20"/>
          <w:szCs w:val="20"/>
        </w:rPr>
      </w:pPr>
      <w:r>
        <w:rPr>
          <w:rFonts w:ascii="Arial" w:hAnsi="Arial" w:cs="Arial"/>
          <w:sz w:val="20"/>
          <w:szCs w:val="20"/>
        </w:rPr>
        <w:t>O</w:t>
      </w:r>
      <w:r w:rsidR="003326F3">
        <w:rPr>
          <w:rFonts w:ascii="Arial" w:hAnsi="Arial" w:cs="Arial"/>
          <w:sz w:val="20"/>
          <w:szCs w:val="20"/>
        </w:rPr>
        <w:t xml:space="preserve"> bien la </w:t>
      </w:r>
      <w:r>
        <w:rPr>
          <w:rFonts w:ascii="Arial" w:hAnsi="Arial" w:cs="Arial"/>
          <w:sz w:val="20"/>
          <w:szCs w:val="20"/>
        </w:rPr>
        <w:t>transacción</w:t>
      </w:r>
      <w:r w:rsidR="003326F3">
        <w:rPr>
          <w:rFonts w:ascii="Arial" w:hAnsi="Arial" w:cs="Arial"/>
          <w:sz w:val="20"/>
          <w:szCs w:val="20"/>
        </w:rPr>
        <w:t xml:space="preserve"> será rechazada y en tal caso el paciente deberá concurrir a las oficina de la su obra social para solucionar su problema, según muestra la figura</w:t>
      </w:r>
      <w:r w:rsidR="00BE20A2">
        <w:rPr>
          <w:rFonts w:ascii="Arial" w:hAnsi="Arial" w:cs="Arial"/>
          <w:sz w:val="20"/>
          <w:szCs w:val="20"/>
        </w:rPr>
        <w:t xml:space="preserve"> siguiente</w:t>
      </w:r>
    </w:p>
    <w:p w:rsidR="003326F3" w:rsidRDefault="003326F3" w:rsidP="009D2A90">
      <w:pPr>
        <w:spacing w:after="0" w:line="240" w:lineRule="auto"/>
        <w:jc w:val="both"/>
        <w:rPr>
          <w:rFonts w:ascii="Arial" w:hAnsi="Arial" w:cs="Arial"/>
          <w:sz w:val="20"/>
          <w:szCs w:val="20"/>
        </w:rPr>
      </w:pPr>
    </w:p>
    <w:p w:rsidR="003326F3" w:rsidRDefault="00BE20A2" w:rsidP="009D2A90">
      <w:pPr>
        <w:spacing w:after="0" w:line="240" w:lineRule="auto"/>
        <w:jc w:val="both"/>
        <w:rPr>
          <w:rFonts w:ascii="Arial" w:hAnsi="Arial" w:cs="Arial"/>
          <w:sz w:val="20"/>
          <w:szCs w:val="20"/>
        </w:rPr>
      </w:pPr>
      <w:r>
        <w:rPr>
          <w:rFonts w:ascii="Arial" w:hAnsi="Arial" w:cs="Arial"/>
          <w:noProof/>
          <w:sz w:val="20"/>
          <w:szCs w:val="20"/>
          <w:lang w:val="es-ES" w:eastAsia="es-ES"/>
        </w:rPr>
        <w:lastRenderedPageBreak/>
        <w:drawing>
          <wp:inline distT="0" distB="0" distL="0" distR="0">
            <wp:extent cx="6851015" cy="339437"/>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91747" cy="341455"/>
                    </a:xfrm>
                    <a:prstGeom prst="rect">
                      <a:avLst/>
                    </a:prstGeom>
                    <a:noFill/>
                    <a:ln>
                      <a:noFill/>
                    </a:ln>
                  </pic:spPr>
                </pic:pic>
              </a:graphicData>
            </a:graphic>
          </wp:inline>
        </w:drawing>
      </w:r>
    </w:p>
    <w:p w:rsidR="00AF0AE8" w:rsidRDefault="00AF0AE8" w:rsidP="009D2A90">
      <w:pPr>
        <w:spacing w:after="0" w:line="240" w:lineRule="auto"/>
        <w:jc w:val="both"/>
        <w:rPr>
          <w:rFonts w:ascii="Arial" w:hAnsi="Arial" w:cs="Arial"/>
          <w:sz w:val="20"/>
          <w:szCs w:val="20"/>
        </w:rPr>
      </w:pPr>
    </w:p>
    <w:p w:rsidR="00EA5826" w:rsidRDefault="003326F3" w:rsidP="009D2A90">
      <w:pPr>
        <w:spacing w:after="0" w:line="240" w:lineRule="auto"/>
        <w:jc w:val="both"/>
        <w:rPr>
          <w:rFonts w:ascii="Arial" w:hAnsi="Arial" w:cs="Arial"/>
          <w:sz w:val="20"/>
          <w:szCs w:val="20"/>
        </w:rPr>
      </w:pPr>
      <w:r>
        <w:rPr>
          <w:rFonts w:ascii="Arial" w:hAnsi="Arial" w:cs="Arial"/>
          <w:sz w:val="20"/>
          <w:szCs w:val="20"/>
        </w:rPr>
        <w:t>Junto con esta operatoria habrá que llenar una planilla con los datos mínimos del afiliado y su firma para tener un “OK” del paciente y poder ser presentado ante quien corresponda en caso de ser solicitado.</w:t>
      </w:r>
    </w:p>
    <w:p w:rsidR="00BE20A2" w:rsidRDefault="00BE20A2" w:rsidP="009D2A90">
      <w:pPr>
        <w:spacing w:after="0" w:line="240" w:lineRule="auto"/>
        <w:jc w:val="both"/>
        <w:rPr>
          <w:rFonts w:ascii="Arial" w:hAnsi="Arial" w:cs="Arial"/>
          <w:sz w:val="20"/>
          <w:szCs w:val="20"/>
        </w:rPr>
      </w:pPr>
    </w:p>
    <w:p w:rsidR="006F3CD5" w:rsidRDefault="006F3CD5" w:rsidP="009D2A90">
      <w:pPr>
        <w:spacing w:after="0" w:line="240" w:lineRule="auto"/>
        <w:jc w:val="both"/>
        <w:rPr>
          <w:rFonts w:ascii="Arial" w:hAnsi="Arial" w:cs="Arial"/>
          <w:sz w:val="20"/>
          <w:szCs w:val="20"/>
        </w:rPr>
      </w:pPr>
      <w:r>
        <w:rPr>
          <w:rFonts w:ascii="Arial" w:hAnsi="Arial" w:cs="Arial"/>
          <w:sz w:val="20"/>
          <w:szCs w:val="20"/>
        </w:rPr>
        <w:t>Obra Social</w:t>
      </w:r>
    </w:p>
    <w:p w:rsidR="00BE20A2" w:rsidRDefault="00BE20A2" w:rsidP="009D2A90">
      <w:pPr>
        <w:spacing w:after="0" w:line="240" w:lineRule="auto"/>
        <w:jc w:val="both"/>
        <w:rPr>
          <w:rFonts w:ascii="Arial" w:hAnsi="Arial" w:cs="Arial"/>
          <w:sz w:val="20"/>
          <w:szCs w:val="20"/>
        </w:rPr>
      </w:pPr>
      <w:r>
        <w:rPr>
          <w:rFonts w:ascii="Arial" w:hAnsi="Arial" w:cs="Arial"/>
          <w:sz w:val="20"/>
          <w:szCs w:val="20"/>
        </w:rPr>
        <w:t xml:space="preserve">Nro. </w:t>
      </w:r>
      <w:r w:rsidR="006F3CD5">
        <w:rPr>
          <w:rFonts w:ascii="Arial" w:hAnsi="Arial" w:cs="Arial"/>
          <w:sz w:val="20"/>
          <w:szCs w:val="20"/>
        </w:rPr>
        <w:t xml:space="preserve">De </w:t>
      </w:r>
      <w:r w:rsidR="00AA506A" w:rsidRPr="00D17CFD">
        <w:rPr>
          <w:rFonts w:ascii="Arial" w:hAnsi="Arial" w:cs="Arial"/>
          <w:sz w:val="20"/>
          <w:szCs w:val="20"/>
        </w:rPr>
        <w:t>Bono</w:t>
      </w:r>
      <w:r w:rsidR="006F3CD5" w:rsidRPr="00D17CFD">
        <w:rPr>
          <w:rFonts w:ascii="Arial" w:hAnsi="Arial" w:cs="Arial"/>
          <w:sz w:val="20"/>
          <w:szCs w:val="20"/>
        </w:rPr>
        <w:t xml:space="preserve"> </w:t>
      </w:r>
      <w:r w:rsidR="00AA506A" w:rsidRPr="00D17CFD">
        <w:rPr>
          <w:rFonts w:ascii="Arial" w:hAnsi="Arial" w:cs="Arial"/>
          <w:sz w:val="20"/>
          <w:szCs w:val="20"/>
        </w:rPr>
        <w:t>generado</w:t>
      </w:r>
      <w:bookmarkStart w:id="12" w:name="_GoBack"/>
      <w:bookmarkEnd w:id="12"/>
    </w:p>
    <w:p w:rsidR="006F3CD5" w:rsidRDefault="006F3CD5" w:rsidP="006F3CD5">
      <w:pPr>
        <w:spacing w:after="0" w:line="240" w:lineRule="auto"/>
        <w:jc w:val="both"/>
        <w:rPr>
          <w:rFonts w:ascii="Arial" w:hAnsi="Arial" w:cs="Arial"/>
          <w:sz w:val="20"/>
          <w:szCs w:val="20"/>
        </w:rPr>
      </w:pPr>
      <w:r>
        <w:rPr>
          <w:rFonts w:ascii="Arial" w:hAnsi="Arial" w:cs="Arial"/>
          <w:sz w:val="20"/>
          <w:szCs w:val="20"/>
        </w:rPr>
        <w:t>Número del Afiliado</w:t>
      </w:r>
    </w:p>
    <w:p w:rsidR="00BE20A2" w:rsidRDefault="00BE20A2" w:rsidP="009D2A90">
      <w:pPr>
        <w:spacing w:after="0" w:line="240" w:lineRule="auto"/>
        <w:jc w:val="both"/>
        <w:rPr>
          <w:rFonts w:ascii="Arial" w:hAnsi="Arial" w:cs="Arial"/>
          <w:sz w:val="20"/>
          <w:szCs w:val="20"/>
        </w:rPr>
      </w:pPr>
      <w:r>
        <w:rPr>
          <w:rFonts w:ascii="Arial" w:hAnsi="Arial" w:cs="Arial"/>
          <w:sz w:val="20"/>
          <w:szCs w:val="20"/>
        </w:rPr>
        <w:t>Apellido y Nombre del Afiliado</w:t>
      </w:r>
    </w:p>
    <w:p w:rsidR="00BE20A2" w:rsidRDefault="00BE20A2" w:rsidP="009D2A90">
      <w:pPr>
        <w:spacing w:after="0" w:line="240" w:lineRule="auto"/>
        <w:jc w:val="both"/>
        <w:rPr>
          <w:rFonts w:ascii="Arial" w:hAnsi="Arial" w:cs="Arial"/>
          <w:sz w:val="20"/>
          <w:szCs w:val="20"/>
        </w:rPr>
      </w:pPr>
      <w:r>
        <w:rPr>
          <w:rFonts w:ascii="Arial" w:hAnsi="Arial" w:cs="Arial"/>
          <w:sz w:val="20"/>
          <w:szCs w:val="20"/>
        </w:rPr>
        <w:t>Fecha</w:t>
      </w:r>
    </w:p>
    <w:p w:rsidR="00BE20A2" w:rsidRDefault="00BE20A2" w:rsidP="009D2A90">
      <w:pPr>
        <w:spacing w:after="0" w:line="240" w:lineRule="auto"/>
        <w:jc w:val="both"/>
        <w:rPr>
          <w:rFonts w:ascii="Arial" w:hAnsi="Arial" w:cs="Arial"/>
          <w:sz w:val="20"/>
          <w:szCs w:val="20"/>
        </w:rPr>
      </w:pPr>
      <w:r>
        <w:rPr>
          <w:rFonts w:ascii="Arial" w:hAnsi="Arial" w:cs="Arial"/>
          <w:sz w:val="20"/>
          <w:szCs w:val="20"/>
        </w:rPr>
        <w:t>Conformidad del Afiliado (Firma)</w:t>
      </w:r>
    </w:p>
    <w:p w:rsidR="00BE20A2" w:rsidRDefault="00BE20A2" w:rsidP="009D2A90">
      <w:pPr>
        <w:spacing w:after="0" w:line="240" w:lineRule="auto"/>
        <w:jc w:val="both"/>
        <w:rPr>
          <w:rFonts w:ascii="Arial" w:hAnsi="Arial" w:cs="Arial"/>
          <w:sz w:val="20"/>
          <w:szCs w:val="20"/>
        </w:rPr>
      </w:pPr>
    </w:p>
    <w:p w:rsidR="00F079F6" w:rsidRDefault="006F3CD5" w:rsidP="009D2A90">
      <w:pPr>
        <w:spacing w:after="0" w:line="240" w:lineRule="auto"/>
        <w:jc w:val="both"/>
        <w:rPr>
          <w:rFonts w:ascii="Arial" w:hAnsi="Arial" w:cs="Arial"/>
          <w:sz w:val="20"/>
          <w:szCs w:val="20"/>
        </w:rPr>
      </w:pPr>
      <w:r>
        <w:rPr>
          <w:rFonts w:ascii="Arial" w:hAnsi="Arial" w:cs="Arial"/>
          <w:sz w:val="20"/>
          <w:szCs w:val="20"/>
        </w:rPr>
        <w:t>La transacción queda registrada en las bases de datos de la AMP para que cuando el profesional médico disponga, lo autorice para ser facturado a la Obra Social.</w:t>
      </w:r>
    </w:p>
    <w:p w:rsidR="00A25553" w:rsidRDefault="00A25553" w:rsidP="009D2A90">
      <w:pPr>
        <w:spacing w:after="0" w:line="240" w:lineRule="auto"/>
        <w:jc w:val="both"/>
        <w:rPr>
          <w:rFonts w:ascii="Arial" w:hAnsi="Arial" w:cs="Arial"/>
          <w:sz w:val="20"/>
          <w:szCs w:val="20"/>
        </w:rPr>
      </w:pPr>
    </w:p>
    <w:p w:rsidR="00A25553" w:rsidRDefault="00A25553" w:rsidP="009D2A90">
      <w:pPr>
        <w:spacing w:after="0" w:line="240" w:lineRule="auto"/>
        <w:jc w:val="both"/>
        <w:rPr>
          <w:rFonts w:ascii="Arial" w:hAnsi="Arial" w:cs="Arial"/>
          <w:sz w:val="20"/>
          <w:szCs w:val="20"/>
        </w:rPr>
      </w:pPr>
      <w:r>
        <w:rPr>
          <w:rFonts w:ascii="Arial" w:hAnsi="Arial" w:cs="Arial"/>
          <w:sz w:val="20"/>
          <w:szCs w:val="20"/>
        </w:rPr>
        <w:t>De la misma manera se podrá cargar las prestaciones en forma diferidas en caso que así se requiera.</w:t>
      </w:r>
    </w:p>
    <w:p w:rsidR="00F079F6" w:rsidRDefault="00F079F6" w:rsidP="009D2A90">
      <w:pPr>
        <w:spacing w:after="0" w:line="240" w:lineRule="auto"/>
        <w:jc w:val="both"/>
        <w:rPr>
          <w:rFonts w:ascii="Arial" w:hAnsi="Arial" w:cs="Arial"/>
          <w:sz w:val="20"/>
          <w:szCs w:val="20"/>
        </w:rPr>
      </w:pPr>
    </w:p>
    <w:p w:rsidR="00F079F6" w:rsidRDefault="00F079F6" w:rsidP="009D2A90">
      <w:pPr>
        <w:spacing w:after="0" w:line="240" w:lineRule="auto"/>
        <w:jc w:val="both"/>
        <w:rPr>
          <w:rFonts w:ascii="Arial" w:hAnsi="Arial" w:cs="Arial"/>
          <w:sz w:val="20"/>
          <w:szCs w:val="20"/>
        </w:rPr>
      </w:pPr>
    </w:p>
    <w:p w:rsidR="00F079F6" w:rsidRDefault="00F079F6" w:rsidP="00F079F6">
      <w:pPr>
        <w:pStyle w:val="Ttulo1"/>
        <w:numPr>
          <w:ilvl w:val="0"/>
          <w:numId w:val="0"/>
        </w:numPr>
        <w:ind w:left="360" w:hanging="360"/>
        <w:jc w:val="left"/>
      </w:pPr>
      <w:r>
        <w:t>Facturación</w:t>
      </w:r>
    </w:p>
    <w:p w:rsidR="003326F3" w:rsidRDefault="003326F3" w:rsidP="009D2A90">
      <w:pPr>
        <w:spacing w:after="0" w:line="240" w:lineRule="auto"/>
        <w:jc w:val="both"/>
        <w:rPr>
          <w:rFonts w:ascii="Arial" w:hAnsi="Arial" w:cs="Arial"/>
          <w:sz w:val="20"/>
          <w:szCs w:val="20"/>
        </w:rPr>
      </w:pPr>
    </w:p>
    <w:p w:rsidR="003326F3" w:rsidRDefault="00B64017" w:rsidP="009D2A90">
      <w:pPr>
        <w:spacing w:after="0" w:line="240" w:lineRule="auto"/>
        <w:jc w:val="both"/>
        <w:rPr>
          <w:rFonts w:ascii="Arial" w:hAnsi="Arial" w:cs="Arial"/>
          <w:sz w:val="20"/>
          <w:szCs w:val="20"/>
        </w:rPr>
      </w:pPr>
      <w:r>
        <w:rPr>
          <w:rFonts w:ascii="Arial" w:hAnsi="Arial" w:cs="Arial"/>
          <w:sz w:val="20"/>
          <w:szCs w:val="20"/>
        </w:rPr>
        <w:t>Para que las prestaciones cargadas en el Sistema Descentralizado de Obras Sociales puedan ser facturadas, el profesional médico deberá ingresar con su Usuario (o sea su matrícula individual) en el ítem “Facturación” y cliquear sobre “Prestaciones sin Papel” como muestra la siguiente figura</w:t>
      </w:r>
    </w:p>
    <w:p w:rsidR="00B64017" w:rsidRDefault="00A25553" w:rsidP="009D2A90">
      <w:pPr>
        <w:spacing w:after="0" w:line="240" w:lineRule="auto"/>
        <w:jc w:val="both"/>
        <w:rPr>
          <w:rFonts w:ascii="Arial" w:hAnsi="Arial" w:cs="Arial"/>
          <w:sz w:val="20"/>
          <w:szCs w:val="20"/>
        </w:rPr>
      </w:pPr>
      <w:r>
        <w:rPr>
          <w:rFonts w:ascii="Arial" w:hAnsi="Arial" w:cs="Arial"/>
          <w:noProof/>
          <w:sz w:val="20"/>
          <w:szCs w:val="20"/>
          <w:lang w:val="es-ES" w:eastAsia="es-ES"/>
        </w:rPr>
        <w:drawing>
          <wp:inline distT="0" distB="0" distL="0" distR="0">
            <wp:extent cx="1302100" cy="644236"/>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4371" cy="655255"/>
                    </a:xfrm>
                    <a:prstGeom prst="rect">
                      <a:avLst/>
                    </a:prstGeom>
                    <a:noFill/>
                    <a:ln>
                      <a:noFill/>
                    </a:ln>
                  </pic:spPr>
                </pic:pic>
              </a:graphicData>
            </a:graphic>
          </wp:inline>
        </w:drawing>
      </w:r>
    </w:p>
    <w:p w:rsidR="00B64017" w:rsidRDefault="00B64017" w:rsidP="009D2A90">
      <w:pPr>
        <w:spacing w:after="0" w:line="240" w:lineRule="auto"/>
        <w:jc w:val="both"/>
        <w:rPr>
          <w:rFonts w:ascii="Arial" w:hAnsi="Arial" w:cs="Arial"/>
          <w:sz w:val="20"/>
          <w:szCs w:val="20"/>
        </w:rPr>
      </w:pPr>
    </w:p>
    <w:p w:rsidR="00B64017" w:rsidRDefault="00B64017" w:rsidP="009D2A90">
      <w:pPr>
        <w:spacing w:after="0" w:line="240" w:lineRule="auto"/>
        <w:jc w:val="both"/>
        <w:rPr>
          <w:rFonts w:ascii="Arial" w:hAnsi="Arial" w:cs="Arial"/>
          <w:sz w:val="20"/>
          <w:szCs w:val="20"/>
        </w:rPr>
      </w:pPr>
      <w:r>
        <w:rPr>
          <w:rFonts w:ascii="Arial" w:hAnsi="Arial" w:cs="Arial"/>
          <w:sz w:val="20"/>
          <w:szCs w:val="20"/>
        </w:rPr>
        <w:t>Donde se abrirá la pantalla</w:t>
      </w:r>
    </w:p>
    <w:p w:rsidR="00A25553" w:rsidRDefault="00A25553" w:rsidP="009D2A90">
      <w:pPr>
        <w:spacing w:after="0" w:line="240" w:lineRule="auto"/>
        <w:jc w:val="both"/>
        <w:rPr>
          <w:rFonts w:ascii="Arial" w:hAnsi="Arial" w:cs="Arial"/>
          <w:sz w:val="20"/>
          <w:szCs w:val="20"/>
        </w:rPr>
      </w:pPr>
    </w:p>
    <w:p w:rsidR="00A25553" w:rsidRDefault="00A25553" w:rsidP="009D2A90">
      <w:pPr>
        <w:spacing w:after="0" w:line="240" w:lineRule="auto"/>
        <w:jc w:val="both"/>
        <w:rPr>
          <w:rFonts w:ascii="Arial" w:hAnsi="Arial" w:cs="Arial"/>
          <w:sz w:val="20"/>
          <w:szCs w:val="20"/>
        </w:rPr>
      </w:pPr>
      <w:r>
        <w:rPr>
          <w:rFonts w:ascii="Arial" w:hAnsi="Arial" w:cs="Arial"/>
          <w:noProof/>
          <w:sz w:val="20"/>
          <w:szCs w:val="20"/>
          <w:lang w:val="es-ES" w:eastAsia="es-ES"/>
        </w:rPr>
        <w:drawing>
          <wp:inline distT="0" distB="0" distL="0" distR="0">
            <wp:extent cx="6858000" cy="211963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2119630"/>
                    </a:xfrm>
                    <a:prstGeom prst="rect">
                      <a:avLst/>
                    </a:prstGeom>
                    <a:noFill/>
                    <a:ln>
                      <a:noFill/>
                    </a:ln>
                  </pic:spPr>
                </pic:pic>
              </a:graphicData>
            </a:graphic>
          </wp:inline>
        </w:drawing>
      </w:r>
    </w:p>
    <w:p w:rsidR="00A25553" w:rsidRDefault="00A25553" w:rsidP="009D2A90">
      <w:pPr>
        <w:spacing w:after="0" w:line="240" w:lineRule="auto"/>
        <w:jc w:val="both"/>
        <w:rPr>
          <w:rFonts w:ascii="Arial" w:hAnsi="Arial" w:cs="Arial"/>
          <w:sz w:val="20"/>
          <w:szCs w:val="20"/>
        </w:rPr>
      </w:pPr>
    </w:p>
    <w:p w:rsidR="00A25553" w:rsidRDefault="00A25553" w:rsidP="009D2A90">
      <w:pPr>
        <w:spacing w:after="0" w:line="240" w:lineRule="auto"/>
        <w:jc w:val="both"/>
        <w:rPr>
          <w:rFonts w:ascii="Arial" w:hAnsi="Arial" w:cs="Arial"/>
          <w:sz w:val="20"/>
          <w:szCs w:val="20"/>
        </w:rPr>
      </w:pPr>
    </w:p>
    <w:p w:rsidR="00A25553" w:rsidRDefault="00A25553" w:rsidP="009D2A90">
      <w:pPr>
        <w:spacing w:after="0" w:line="240" w:lineRule="auto"/>
        <w:jc w:val="both"/>
        <w:rPr>
          <w:rFonts w:ascii="Arial" w:hAnsi="Arial" w:cs="Arial"/>
          <w:sz w:val="20"/>
          <w:szCs w:val="20"/>
        </w:rPr>
      </w:pPr>
      <w:r>
        <w:rPr>
          <w:rFonts w:ascii="Arial" w:hAnsi="Arial" w:cs="Arial"/>
          <w:sz w:val="20"/>
          <w:szCs w:val="20"/>
        </w:rPr>
        <w:t>Seleccionando cada prestación cargada, luego de cerrar con el botón de “Cerrar”, queda automáticamente preparado para ser facturadas en la AMP a la Obra Social que corresponda.</w:t>
      </w:r>
    </w:p>
    <w:p w:rsidR="00A25553" w:rsidRDefault="00A25553" w:rsidP="009D2A90">
      <w:pPr>
        <w:spacing w:after="0" w:line="240" w:lineRule="auto"/>
        <w:jc w:val="both"/>
        <w:rPr>
          <w:rFonts w:ascii="Arial" w:hAnsi="Arial" w:cs="Arial"/>
          <w:sz w:val="20"/>
          <w:szCs w:val="20"/>
        </w:rPr>
      </w:pPr>
    </w:p>
    <w:p w:rsidR="00A25553" w:rsidRDefault="00A25553" w:rsidP="00A25553">
      <w:pPr>
        <w:pStyle w:val="Ttulo1"/>
        <w:numPr>
          <w:ilvl w:val="0"/>
          <w:numId w:val="0"/>
        </w:numPr>
        <w:ind w:left="360" w:hanging="360"/>
        <w:jc w:val="left"/>
      </w:pPr>
      <w:r>
        <w:t>Conclusión</w:t>
      </w:r>
    </w:p>
    <w:p w:rsidR="00A25553" w:rsidRDefault="00A25553" w:rsidP="009D2A90">
      <w:pPr>
        <w:spacing w:after="0" w:line="240" w:lineRule="auto"/>
        <w:jc w:val="both"/>
        <w:rPr>
          <w:rFonts w:ascii="Arial" w:hAnsi="Arial" w:cs="Arial"/>
          <w:sz w:val="20"/>
          <w:szCs w:val="20"/>
        </w:rPr>
      </w:pPr>
    </w:p>
    <w:p w:rsidR="00A25553" w:rsidRDefault="003F1262" w:rsidP="009D2A90">
      <w:pPr>
        <w:spacing w:after="0" w:line="240" w:lineRule="auto"/>
        <w:jc w:val="both"/>
        <w:rPr>
          <w:rFonts w:ascii="Arial" w:hAnsi="Arial" w:cs="Arial"/>
          <w:sz w:val="20"/>
          <w:szCs w:val="20"/>
        </w:rPr>
      </w:pPr>
      <w:r>
        <w:rPr>
          <w:rFonts w:ascii="Arial" w:hAnsi="Arial" w:cs="Arial"/>
          <w:sz w:val="20"/>
          <w:szCs w:val="20"/>
        </w:rPr>
        <w:t>El</w:t>
      </w:r>
      <w:r w:rsidR="00A25553">
        <w:rPr>
          <w:rFonts w:ascii="Arial" w:hAnsi="Arial" w:cs="Arial"/>
          <w:sz w:val="20"/>
          <w:szCs w:val="20"/>
        </w:rPr>
        <w:t xml:space="preserve"> Sistema de Descentralización de B</w:t>
      </w:r>
      <w:r>
        <w:rPr>
          <w:rFonts w:ascii="Arial" w:hAnsi="Arial" w:cs="Arial"/>
          <w:sz w:val="20"/>
          <w:szCs w:val="20"/>
        </w:rPr>
        <w:t>onos de Obras Sociales Varias tiene como objetivo reducir el papel utilizado, agilizar los tiempos de facturación y cobranza, reduciendo los débitos por afiliados inexistentes, falta de firma del profesional, etc.</w:t>
      </w:r>
    </w:p>
    <w:p w:rsidR="003F1262" w:rsidRDefault="003F1262" w:rsidP="009D2A90">
      <w:pPr>
        <w:spacing w:after="0" w:line="240" w:lineRule="auto"/>
        <w:jc w:val="both"/>
        <w:rPr>
          <w:rFonts w:ascii="Arial" w:hAnsi="Arial" w:cs="Arial"/>
          <w:sz w:val="20"/>
          <w:szCs w:val="20"/>
        </w:rPr>
      </w:pPr>
    </w:p>
    <w:p w:rsidR="003F1262" w:rsidRDefault="003F1262" w:rsidP="009D2A90">
      <w:pPr>
        <w:spacing w:after="0" w:line="240" w:lineRule="auto"/>
        <w:jc w:val="both"/>
        <w:rPr>
          <w:rFonts w:ascii="Arial" w:hAnsi="Arial" w:cs="Arial"/>
          <w:sz w:val="20"/>
          <w:szCs w:val="20"/>
        </w:rPr>
      </w:pPr>
    </w:p>
    <w:p w:rsidR="003F1262" w:rsidRDefault="003F1262" w:rsidP="009D2A90">
      <w:pPr>
        <w:spacing w:after="0" w:line="240" w:lineRule="auto"/>
        <w:jc w:val="both"/>
        <w:rPr>
          <w:rFonts w:ascii="Arial" w:hAnsi="Arial" w:cs="Arial"/>
          <w:sz w:val="20"/>
          <w:szCs w:val="20"/>
        </w:rPr>
      </w:pPr>
    </w:p>
    <w:sectPr w:rsidR="003F1262" w:rsidSect="00A40518">
      <w:pgSz w:w="12240" w:h="15840"/>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D6" w:rsidRDefault="004576D6" w:rsidP="00401222">
      <w:pPr>
        <w:spacing w:after="0" w:line="240" w:lineRule="auto"/>
      </w:pPr>
      <w:r>
        <w:separator/>
      </w:r>
    </w:p>
  </w:endnote>
  <w:endnote w:type="continuationSeparator" w:id="0">
    <w:p w:rsidR="004576D6" w:rsidRDefault="004576D6" w:rsidP="0040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D6" w:rsidRDefault="004576D6" w:rsidP="00401222">
      <w:pPr>
        <w:spacing w:after="0" w:line="240" w:lineRule="auto"/>
      </w:pPr>
      <w:r>
        <w:separator/>
      </w:r>
    </w:p>
  </w:footnote>
  <w:footnote w:type="continuationSeparator" w:id="0">
    <w:p w:rsidR="004576D6" w:rsidRDefault="004576D6" w:rsidP="00401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114"/>
    <w:multiLevelType w:val="hybridMultilevel"/>
    <w:tmpl w:val="A7F86052"/>
    <w:lvl w:ilvl="0" w:tplc="2C0A0005">
      <w:start w:val="1"/>
      <w:numFmt w:val="bullet"/>
      <w:lvlText w:val=""/>
      <w:lvlJc w:val="left"/>
      <w:pPr>
        <w:ind w:left="2136" w:hanging="360"/>
      </w:pPr>
      <w:rPr>
        <w:rFonts w:ascii="Wingdings" w:hAnsi="Wingdings"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
    <w:nsid w:val="09CC7AF5"/>
    <w:multiLevelType w:val="multilevel"/>
    <w:tmpl w:val="62945B26"/>
    <w:lvl w:ilvl="0">
      <w:start w:val="7"/>
      <w:numFmt w:val="decimal"/>
      <w:lvlText w:val="%1"/>
      <w:lvlJc w:val="left"/>
      <w:pPr>
        <w:ind w:left="360" w:hanging="360"/>
      </w:pPr>
      <w:rPr>
        <w:rFonts w:hint="default"/>
        <w:b/>
        <w:i/>
      </w:rPr>
    </w:lvl>
    <w:lvl w:ilvl="1">
      <w:start w:val="1"/>
      <w:numFmt w:val="decimal"/>
      <w:lvlText w:val="%1.%2"/>
      <w:lvlJc w:val="left"/>
      <w:pPr>
        <w:ind w:left="1980" w:hanging="360"/>
      </w:pPr>
      <w:rPr>
        <w:rFonts w:hint="default"/>
        <w:b w:val="0"/>
        <w:i w:val="0"/>
      </w:rPr>
    </w:lvl>
    <w:lvl w:ilvl="2">
      <w:start w:val="1"/>
      <w:numFmt w:val="decimal"/>
      <w:lvlText w:val="%1.%2.%3"/>
      <w:lvlJc w:val="left"/>
      <w:pPr>
        <w:ind w:left="3960" w:hanging="720"/>
      </w:pPr>
      <w:rPr>
        <w:rFonts w:hint="default"/>
        <w:b/>
        <w:i/>
      </w:rPr>
    </w:lvl>
    <w:lvl w:ilvl="3">
      <w:start w:val="1"/>
      <w:numFmt w:val="decimal"/>
      <w:lvlText w:val="%1.%2.%3.%4"/>
      <w:lvlJc w:val="left"/>
      <w:pPr>
        <w:ind w:left="5580" w:hanging="720"/>
      </w:pPr>
      <w:rPr>
        <w:rFonts w:hint="default"/>
        <w:b/>
        <w:i/>
      </w:rPr>
    </w:lvl>
    <w:lvl w:ilvl="4">
      <w:start w:val="1"/>
      <w:numFmt w:val="decimal"/>
      <w:lvlText w:val="%1.%2.%3.%4.%5"/>
      <w:lvlJc w:val="left"/>
      <w:pPr>
        <w:ind w:left="7560" w:hanging="1080"/>
      </w:pPr>
      <w:rPr>
        <w:rFonts w:hint="default"/>
        <w:b/>
        <w:i/>
      </w:rPr>
    </w:lvl>
    <w:lvl w:ilvl="5">
      <w:start w:val="1"/>
      <w:numFmt w:val="decimal"/>
      <w:lvlText w:val="%1.%2.%3.%4.%5.%6"/>
      <w:lvlJc w:val="left"/>
      <w:pPr>
        <w:ind w:left="9180" w:hanging="1080"/>
      </w:pPr>
      <w:rPr>
        <w:rFonts w:hint="default"/>
        <w:b/>
        <w:i/>
      </w:rPr>
    </w:lvl>
    <w:lvl w:ilvl="6">
      <w:start w:val="1"/>
      <w:numFmt w:val="decimal"/>
      <w:lvlText w:val="%1.%2.%3.%4.%5.%6.%7"/>
      <w:lvlJc w:val="left"/>
      <w:pPr>
        <w:ind w:left="11160" w:hanging="1440"/>
      </w:pPr>
      <w:rPr>
        <w:rFonts w:hint="default"/>
        <w:b/>
        <w:i/>
      </w:rPr>
    </w:lvl>
    <w:lvl w:ilvl="7">
      <w:start w:val="1"/>
      <w:numFmt w:val="decimal"/>
      <w:lvlText w:val="%1.%2.%3.%4.%5.%6.%7.%8"/>
      <w:lvlJc w:val="left"/>
      <w:pPr>
        <w:ind w:left="12780" w:hanging="1440"/>
      </w:pPr>
      <w:rPr>
        <w:rFonts w:hint="default"/>
        <w:b/>
        <w:i/>
      </w:rPr>
    </w:lvl>
    <w:lvl w:ilvl="8">
      <w:start w:val="1"/>
      <w:numFmt w:val="decimal"/>
      <w:lvlText w:val="%1.%2.%3.%4.%5.%6.%7.%8.%9"/>
      <w:lvlJc w:val="left"/>
      <w:pPr>
        <w:ind w:left="14760" w:hanging="1800"/>
      </w:pPr>
      <w:rPr>
        <w:rFonts w:hint="default"/>
        <w:b/>
        <w:i/>
      </w:rPr>
    </w:lvl>
  </w:abstractNum>
  <w:abstractNum w:abstractNumId="2">
    <w:nsid w:val="0CD03E8C"/>
    <w:multiLevelType w:val="hybridMultilevel"/>
    <w:tmpl w:val="818E899A"/>
    <w:lvl w:ilvl="0" w:tplc="2C0A000F">
      <w:start w:val="1"/>
      <w:numFmt w:val="decimal"/>
      <w:lvlText w:val="%1."/>
      <w:lvlJc w:val="left"/>
      <w:pPr>
        <w:ind w:left="2345" w:hanging="360"/>
      </w:pPr>
    </w:lvl>
    <w:lvl w:ilvl="1" w:tplc="2C0A0019" w:tentative="1">
      <w:start w:val="1"/>
      <w:numFmt w:val="lowerLetter"/>
      <w:lvlText w:val="%2."/>
      <w:lvlJc w:val="left"/>
      <w:pPr>
        <w:ind w:left="3065" w:hanging="360"/>
      </w:pPr>
    </w:lvl>
    <w:lvl w:ilvl="2" w:tplc="2C0A001B" w:tentative="1">
      <w:start w:val="1"/>
      <w:numFmt w:val="lowerRoman"/>
      <w:lvlText w:val="%3."/>
      <w:lvlJc w:val="right"/>
      <w:pPr>
        <w:ind w:left="3785" w:hanging="180"/>
      </w:pPr>
    </w:lvl>
    <w:lvl w:ilvl="3" w:tplc="2C0A000F" w:tentative="1">
      <w:start w:val="1"/>
      <w:numFmt w:val="decimal"/>
      <w:lvlText w:val="%4."/>
      <w:lvlJc w:val="left"/>
      <w:pPr>
        <w:ind w:left="4505" w:hanging="360"/>
      </w:pPr>
    </w:lvl>
    <w:lvl w:ilvl="4" w:tplc="2C0A0019" w:tentative="1">
      <w:start w:val="1"/>
      <w:numFmt w:val="lowerLetter"/>
      <w:lvlText w:val="%5."/>
      <w:lvlJc w:val="left"/>
      <w:pPr>
        <w:ind w:left="5225" w:hanging="360"/>
      </w:pPr>
    </w:lvl>
    <w:lvl w:ilvl="5" w:tplc="2C0A001B" w:tentative="1">
      <w:start w:val="1"/>
      <w:numFmt w:val="lowerRoman"/>
      <w:lvlText w:val="%6."/>
      <w:lvlJc w:val="right"/>
      <w:pPr>
        <w:ind w:left="5945" w:hanging="180"/>
      </w:pPr>
    </w:lvl>
    <w:lvl w:ilvl="6" w:tplc="2C0A000F" w:tentative="1">
      <w:start w:val="1"/>
      <w:numFmt w:val="decimal"/>
      <w:lvlText w:val="%7."/>
      <w:lvlJc w:val="left"/>
      <w:pPr>
        <w:ind w:left="6665" w:hanging="360"/>
      </w:pPr>
    </w:lvl>
    <w:lvl w:ilvl="7" w:tplc="2C0A0019" w:tentative="1">
      <w:start w:val="1"/>
      <w:numFmt w:val="lowerLetter"/>
      <w:lvlText w:val="%8."/>
      <w:lvlJc w:val="left"/>
      <w:pPr>
        <w:ind w:left="7385" w:hanging="360"/>
      </w:pPr>
    </w:lvl>
    <w:lvl w:ilvl="8" w:tplc="2C0A001B" w:tentative="1">
      <w:start w:val="1"/>
      <w:numFmt w:val="lowerRoman"/>
      <w:lvlText w:val="%9."/>
      <w:lvlJc w:val="right"/>
      <w:pPr>
        <w:ind w:left="8105" w:hanging="180"/>
      </w:pPr>
    </w:lvl>
  </w:abstractNum>
  <w:abstractNum w:abstractNumId="3">
    <w:nsid w:val="0DDD0FC2"/>
    <w:multiLevelType w:val="hybridMultilevel"/>
    <w:tmpl w:val="925C5CEC"/>
    <w:lvl w:ilvl="0" w:tplc="2C0A000F">
      <w:start w:val="1"/>
      <w:numFmt w:val="decimal"/>
      <w:lvlText w:val="%1."/>
      <w:lvlJc w:val="left"/>
      <w:pPr>
        <w:ind w:left="2520" w:hanging="360"/>
      </w:pPr>
    </w:lvl>
    <w:lvl w:ilvl="1" w:tplc="2C0A0019" w:tentative="1">
      <w:start w:val="1"/>
      <w:numFmt w:val="lowerLetter"/>
      <w:lvlText w:val="%2."/>
      <w:lvlJc w:val="left"/>
      <w:pPr>
        <w:ind w:left="3240" w:hanging="360"/>
      </w:pPr>
    </w:lvl>
    <w:lvl w:ilvl="2" w:tplc="2C0A001B" w:tentative="1">
      <w:start w:val="1"/>
      <w:numFmt w:val="lowerRoman"/>
      <w:lvlText w:val="%3."/>
      <w:lvlJc w:val="right"/>
      <w:pPr>
        <w:ind w:left="3960" w:hanging="180"/>
      </w:pPr>
    </w:lvl>
    <w:lvl w:ilvl="3" w:tplc="2C0A000F" w:tentative="1">
      <w:start w:val="1"/>
      <w:numFmt w:val="decimal"/>
      <w:lvlText w:val="%4."/>
      <w:lvlJc w:val="left"/>
      <w:pPr>
        <w:ind w:left="4680" w:hanging="360"/>
      </w:pPr>
    </w:lvl>
    <w:lvl w:ilvl="4" w:tplc="2C0A0019" w:tentative="1">
      <w:start w:val="1"/>
      <w:numFmt w:val="lowerLetter"/>
      <w:lvlText w:val="%5."/>
      <w:lvlJc w:val="left"/>
      <w:pPr>
        <w:ind w:left="5400" w:hanging="360"/>
      </w:pPr>
    </w:lvl>
    <w:lvl w:ilvl="5" w:tplc="2C0A001B" w:tentative="1">
      <w:start w:val="1"/>
      <w:numFmt w:val="lowerRoman"/>
      <w:lvlText w:val="%6."/>
      <w:lvlJc w:val="right"/>
      <w:pPr>
        <w:ind w:left="6120" w:hanging="180"/>
      </w:pPr>
    </w:lvl>
    <w:lvl w:ilvl="6" w:tplc="2C0A000F" w:tentative="1">
      <w:start w:val="1"/>
      <w:numFmt w:val="decimal"/>
      <w:lvlText w:val="%7."/>
      <w:lvlJc w:val="left"/>
      <w:pPr>
        <w:ind w:left="6840" w:hanging="360"/>
      </w:pPr>
    </w:lvl>
    <w:lvl w:ilvl="7" w:tplc="2C0A0019" w:tentative="1">
      <w:start w:val="1"/>
      <w:numFmt w:val="lowerLetter"/>
      <w:lvlText w:val="%8."/>
      <w:lvlJc w:val="left"/>
      <w:pPr>
        <w:ind w:left="7560" w:hanging="360"/>
      </w:pPr>
    </w:lvl>
    <w:lvl w:ilvl="8" w:tplc="2C0A001B" w:tentative="1">
      <w:start w:val="1"/>
      <w:numFmt w:val="lowerRoman"/>
      <w:lvlText w:val="%9."/>
      <w:lvlJc w:val="right"/>
      <w:pPr>
        <w:ind w:left="8280" w:hanging="180"/>
      </w:pPr>
    </w:lvl>
  </w:abstractNum>
  <w:abstractNum w:abstractNumId="4">
    <w:nsid w:val="1C841BA2"/>
    <w:multiLevelType w:val="hybridMultilevel"/>
    <w:tmpl w:val="FAE8432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A204670"/>
    <w:multiLevelType w:val="hybridMultilevel"/>
    <w:tmpl w:val="DAB4B8BA"/>
    <w:lvl w:ilvl="0" w:tplc="90F44636">
      <w:start w:val="1"/>
      <w:numFmt w:val="decimal"/>
      <w:lvlText w:val="%1)"/>
      <w:lvlJc w:val="left"/>
      <w:pPr>
        <w:ind w:left="214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6D4207F"/>
    <w:multiLevelType w:val="hybridMultilevel"/>
    <w:tmpl w:val="A4D2A490"/>
    <w:lvl w:ilvl="0" w:tplc="2C0A0009">
      <w:start w:val="1"/>
      <w:numFmt w:val="bullet"/>
      <w:lvlText w:val=""/>
      <w:lvlJc w:val="left"/>
      <w:pPr>
        <w:ind w:left="1428" w:hanging="360"/>
      </w:pPr>
      <w:rPr>
        <w:rFonts w:ascii="Wingdings" w:hAnsi="Wingdings" w:hint="default"/>
      </w:rPr>
    </w:lvl>
    <w:lvl w:ilvl="1" w:tplc="90F44636">
      <w:start w:val="1"/>
      <w:numFmt w:val="decimal"/>
      <w:lvlText w:val="%2)"/>
      <w:lvlJc w:val="left"/>
      <w:pPr>
        <w:ind w:left="2148" w:hanging="360"/>
      </w:pPr>
      <w:rPr>
        <w:rFonts w:hint="default"/>
      </w:r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
    <w:nsid w:val="435B4F61"/>
    <w:multiLevelType w:val="hybridMultilevel"/>
    <w:tmpl w:val="0366D230"/>
    <w:lvl w:ilvl="0" w:tplc="2C0A000F">
      <w:start w:val="1"/>
      <w:numFmt w:val="decimal"/>
      <w:lvlText w:val="%1."/>
      <w:lvlJc w:val="left"/>
      <w:pPr>
        <w:ind w:left="4530" w:hanging="360"/>
      </w:pPr>
    </w:lvl>
    <w:lvl w:ilvl="1" w:tplc="2C0A0019" w:tentative="1">
      <w:start w:val="1"/>
      <w:numFmt w:val="lowerLetter"/>
      <w:lvlText w:val="%2."/>
      <w:lvlJc w:val="left"/>
      <w:pPr>
        <w:ind w:left="5250" w:hanging="360"/>
      </w:pPr>
    </w:lvl>
    <w:lvl w:ilvl="2" w:tplc="2C0A001B" w:tentative="1">
      <w:start w:val="1"/>
      <w:numFmt w:val="lowerRoman"/>
      <w:lvlText w:val="%3."/>
      <w:lvlJc w:val="right"/>
      <w:pPr>
        <w:ind w:left="5970" w:hanging="180"/>
      </w:pPr>
    </w:lvl>
    <w:lvl w:ilvl="3" w:tplc="2C0A000F" w:tentative="1">
      <w:start w:val="1"/>
      <w:numFmt w:val="decimal"/>
      <w:lvlText w:val="%4."/>
      <w:lvlJc w:val="left"/>
      <w:pPr>
        <w:ind w:left="6690" w:hanging="360"/>
      </w:pPr>
    </w:lvl>
    <w:lvl w:ilvl="4" w:tplc="2C0A0019" w:tentative="1">
      <w:start w:val="1"/>
      <w:numFmt w:val="lowerLetter"/>
      <w:lvlText w:val="%5."/>
      <w:lvlJc w:val="left"/>
      <w:pPr>
        <w:ind w:left="7410" w:hanging="360"/>
      </w:pPr>
    </w:lvl>
    <w:lvl w:ilvl="5" w:tplc="2C0A001B" w:tentative="1">
      <w:start w:val="1"/>
      <w:numFmt w:val="lowerRoman"/>
      <w:lvlText w:val="%6."/>
      <w:lvlJc w:val="right"/>
      <w:pPr>
        <w:ind w:left="8130" w:hanging="180"/>
      </w:pPr>
    </w:lvl>
    <w:lvl w:ilvl="6" w:tplc="2C0A000F" w:tentative="1">
      <w:start w:val="1"/>
      <w:numFmt w:val="decimal"/>
      <w:lvlText w:val="%7."/>
      <w:lvlJc w:val="left"/>
      <w:pPr>
        <w:ind w:left="8850" w:hanging="360"/>
      </w:pPr>
    </w:lvl>
    <w:lvl w:ilvl="7" w:tplc="2C0A0019" w:tentative="1">
      <w:start w:val="1"/>
      <w:numFmt w:val="lowerLetter"/>
      <w:lvlText w:val="%8."/>
      <w:lvlJc w:val="left"/>
      <w:pPr>
        <w:ind w:left="9570" w:hanging="360"/>
      </w:pPr>
    </w:lvl>
    <w:lvl w:ilvl="8" w:tplc="2C0A001B" w:tentative="1">
      <w:start w:val="1"/>
      <w:numFmt w:val="lowerRoman"/>
      <w:lvlText w:val="%9."/>
      <w:lvlJc w:val="right"/>
      <w:pPr>
        <w:ind w:left="10290" w:hanging="180"/>
      </w:pPr>
    </w:lvl>
  </w:abstractNum>
  <w:abstractNum w:abstractNumId="8">
    <w:nsid w:val="47AF3EF4"/>
    <w:multiLevelType w:val="hybridMultilevel"/>
    <w:tmpl w:val="C75464E0"/>
    <w:lvl w:ilvl="0" w:tplc="2C0A000D">
      <w:start w:val="1"/>
      <w:numFmt w:val="bullet"/>
      <w:lvlText w:val=""/>
      <w:lvlJc w:val="left"/>
      <w:pPr>
        <w:ind w:left="1776" w:hanging="360"/>
      </w:pPr>
      <w:rPr>
        <w:rFonts w:ascii="Wingdings" w:hAnsi="Wingdings"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4BD86A4C"/>
    <w:multiLevelType w:val="hybridMultilevel"/>
    <w:tmpl w:val="78B4197E"/>
    <w:lvl w:ilvl="0" w:tplc="2C0A000B">
      <w:start w:val="1"/>
      <w:numFmt w:val="bullet"/>
      <w:lvlText w:val=""/>
      <w:lvlJc w:val="left"/>
      <w:pPr>
        <w:ind w:left="2136" w:hanging="360"/>
      </w:pPr>
      <w:rPr>
        <w:rFonts w:ascii="Wingdings" w:hAnsi="Wingdings"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0">
    <w:nsid w:val="4D2247FD"/>
    <w:multiLevelType w:val="hybridMultilevel"/>
    <w:tmpl w:val="C7B6407E"/>
    <w:lvl w:ilvl="0" w:tplc="1054E4AE">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0F">
      <w:start w:val="1"/>
      <w:numFmt w:val="decimal"/>
      <w:lvlText w:val="%3."/>
      <w:lvlJc w:val="left"/>
      <w:pPr>
        <w:ind w:left="1800" w:hanging="180"/>
      </w:pPr>
    </w:lvl>
    <w:lvl w:ilvl="3" w:tplc="2C0A000F">
      <w:start w:val="1"/>
      <w:numFmt w:val="decimal"/>
      <w:lvlText w:val="%4."/>
      <w:lvlJc w:val="left"/>
      <w:pPr>
        <w:ind w:left="2520" w:hanging="360"/>
      </w:pPr>
    </w:lvl>
    <w:lvl w:ilvl="4" w:tplc="F8FA371E">
      <w:start w:val="1"/>
      <w:numFmt w:val="decimal"/>
      <w:lvlText w:val="%50.1"/>
      <w:lvlJc w:val="right"/>
      <w:pPr>
        <w:ind w:left="3240" w:hanging="360"/>
      </w:pPr>
      <w:rPr>
        <w:rFonts w:hint="default"/>
      </w:r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527D4B9F"/>
    <w:multiLevelType w:val="hybridMultilevel"/>
    <w:tmpl w:val="90B8445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59F962E0"/>
    <w:multiLevelType w:val="hybridMultilevel"/>
    <w:tmpl w:val="DB08651E"/>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nsid w:val="637C4DAE"/>
    <w:multiLevelType w:val="hybridMultilevel"/>
    <w:tmpl w:val="3CFE6F5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B223394"/>
    <w:multiLevelType w:val="multilevel"/>
    <w:tmpl w:val="FCD89582"/>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1288"/>
        </w:tabs>
        <w:ind w:left="568" w:firstLine="0"/>
      </w:pPr>
    </w:lvl>
    <w:lvl w:ilvl="2">
      <w:start w:val="1"/>
      <w:numFmt w:val="decimal"/>
      <w:lvlText w:val="%1.%2.%3."/>
      <w:lvlJc w:val="left"/>
      <w:pPr>
        <w:tabs>
          <w:tab w:val="num" w:pos="1800"/>
        </w:tabs>
        <w:ind w:left="1224" w:hanging="504"/>
      </w:pPr>
      <w:rPr>
        <w:rFonts w:ascii="Verdana" w:hAnsi="Verdana" w:hint="default"/>
        <w:b/>
        <w:i/>
      </w:rPr>
    </w:lvl>
    <w:lvl w:ilvl="3">
      <w:start w:val="1"/>
      <w:numFmt w:val="decimal"/>
      <w:lvlText w:val="%1.%2.%3.%4."/>
      <w:lvlJc w:val="left"/>
      <w:pPr>
        <w:tabs>
          <w:tab w:val="num" w:pos="252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280"/>
        </w:tabs>
        <w:ind w:left="4320" w:hanging="1440"/>
      </w:pPr>
    </w:lvl>
  </w:abstractNum>
  <w:abstractNum w:abstractNumId="15">
    <w:nsid w:val="6C6D55FB"/>
    <w:multiLevelType w:val="hybridMultilevel"/>
    <w:tmpl w:val="AFBC4516"/>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6">
    <w:nsid w:val="6CDF6CD8"/>
    <w:multiLevelType w:val="hybridMultilevel"/>
    <w:tmpl w:val="B4F46B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70C512A"/>
    <w:multiLevelType w:val="hybridMultilevel"/>
    <w:tmpl w:val="DBF26708"/>
    <w:lvl w:ilvl="0" w:tplc="2C0A000F">
      <w:start w:val="1"/>
      <w:numFmt w:val="decimal"/>
      <w:lvlText w:val="%1."/>
      <w:lvlJc w:val="left"/>
      <w:pPr>
        <w:ind w:left="2520" w:hanging="360"/>
      </w:pPr>
    </w:lvl>
    <w:lvl w:ilvl="1" w:tplc="2C0A0019" w:tentative="1">
      <w:start w:val="1"/>
      <w:numFmt w:val="lowerLetter"/>
      <w:lvlText w:val="%2."/>
      <w:lvlJc w:val="left"/>
      <w:pPr>
        <w:ind w:left="3240" w:hanging="360"/>
      </w:pPr>
    </w:lvl>
    <w:lvl w:ilvl="2" w:tplc="2C0A001B" w:tentative="1">
      <w:start w:val="1"/>
      <w:numFmt w:val="lowerRoman"/>
      <w:lvlText w:val="%3."/>
      <w:lvlJc w:val="right"/>
      <w:pPr>
        <w:ind w:left="3960" w:hanging="180"/>
      </w:pPr>
    </w:lvl>
    <w:lvl w:ilvl="3" w:tplc="2C0A000F" w:tentative="1">
      <w:start w:val="1"/>
      <w:numFmt w:val="decimal"/>
      <w:lvlText w:val="%4."/>
      <w:lvlJc w:val="left"/>
      <w:pPr>
        <w:ind w:left="4680" w:hanging="360"/>
      </w:pPr>
    </w:lvl>
    <w:lvl w:ilvl="4" w:tplc="2C0A0019" w:tentative="1">
      <w:start w:val="1"/>
      <w:numFmt w:val="lowerLetter"/>
      <w:lvlText w:val="%5."/>
      <w:lvlJc w:val="left"/>
      <w:pPr>
        <w:ind w:left="5400" w:hanging="360"/>
      </w:pPr>
    </w:lvl>
    <w:lvl w:ilvl="5" w:tplc="2C0A001B" w:tentative="1">
      <w:start w:val="1"/>
      <w:numFmt w:val="lowerRoman"/>
      <w:lvlText w:val="%6."/>
      <w:lvlJc w:val="right"/>
      <w:pPr>
        <w:ind w:left="6120" w:hanging="180"/>
      </w:pPr>
    </w:lvl>
    <w:lvl w:ilvl="6" w:tplc="2C0A000F" w:tentative="1">
      <w:start w:val="1"/>
      <w:numFmt w:val="decimal"/>
      <w:lvlText w:val="%7."/>
      <w:lvlJc w:val="left"/>
      <w:pPr>
        <w:ind w:left="6840" w:hanging="360"/>
      </w:pPr>
    </w:lvl>
    <w:lvl w:ilvl="7" w:tplc="2C0A0019" w:tentative="1">
      <w:start w:val="1"/>
      <w:numFmt w:val="lowerLetter"/>
      <w:lvlText w:val="%8."/>
      <w:lvlJc w:val="left"/>
      <w:pPr>
        <w:ind w:left="7560" w:hanging="360"/>
      </w:pPr>
    </w:lvl>
    <w:lvl w:ilvl="8" w:tplc="2C0A001B" w:tentative="1">
      <w:start w:val="1"/>
      <w:numFmt w:val="lowerRoman"/>
      <w:lvlText w:val="%9."/>
      <w:lvlJc w:val="right"/>
      <w:pPr>
        <w:ind w:left="8280" w:hanging="180"/>
      </w:pPr>
    </w:lvl>
  </w:abstractNum>
  <w:abstractNum w:abstractNumId="18">
    <w:nsid w:val="79045CB6"/>
    <w:multiLevelType w:val="hybridMultilevel"/>
    <w:tmpl w:val="16283C98"/>
    <w:lvl w:ilvl="0" w:tplc="2C0A000F">
      <w:start w:val="1"/>
      <w:numFmt w:val="decimal"/>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num w:numId="1">
    <w:abstractNumId w:val="11"/>
  </w:num>
  <w:num w:numId="2">
    <w:abstractNumId w:val="18"/>
  </w:num>
  <w:num w:numId="3">
    <w:abstractNumId w:val="10"/>
  </w:num>
  <w:num w:numId="4">
    <w:abstractNumId w:val="14"/>
  </w:num>
  <w:num w:numId="5">
    <w:abstractNumId w:val="7"/>
  </w:num>
  <w:num w:numId="6">
    <w:abstractNumId w:val="17"/>
  </w:num>
  <w:num w:numId="7">
    <w:abstractNumId w:val="2"/>
  </w:num>
  <w:num w:numId="8">
    <w:abstractNumId w:val="3"/>
  </w:num>
  <w:num w:numId="9">
    <w:abstractNumId w:val="1"/>
  </w:num>
  <w:num w:numId="10">
    <w:abstractNumId w:val="4"/>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6"/>
  </w:num>
  <w:num w:numId="16">
    <w:abstractNumId w:val="12"/>
  </w:num>
  <w:num w:numId="17">
    <w:abstractNumId w:val="15"/>
  </w:num>
  <w:num w:numId="18">
    <w:abstractNumId w:val="13"/>
  </w:num>
  <w:num w:numId="19">
    <w:abstractNumId w:val="8"/>
  </w:num>
  <w:num w:numId="20">
    <w:abstractNumId w:val="14"/>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C6"/>
    <w:rsid w:val="0002133B"/>
    <w:rsid w:val="00032084"/>
    <w:rsid w:val="00045036"/>
    <w:rsid w:val="00051D09"/>
    <w:rsid w:val="00052592"/>
    <w:rsid w:val="000638DF"/>
    <w:rsid w:val="00071B46"/>
    <w:rsid w:val="0008005B"/>
    <w:rsid w:val="0008401A"/>
    <w:rsid w:val="00096DC8"/>
    <w:rsid w:val="000A3F4B"/>
    <w:rsid w:val="000B4CD3"/>
    <w:rsid w:val="000C113D"/>
    <w:rsid w:val="000C2C40"/>
    <w:rsid w:val="000E61F9"/>
    <w:rsid w:val="00103170"/>
    <w:rsid w:val="00111EBE"/>
    <w:rsid w:val="001208F6"/>
    <w:rsid w:val="00125974"/>
    <w:rsid w:val="001330A4"/>
    <w:rsid w:val="00135678"/>
    <w:rsid w:val="00137E64"/>
    <w:rsid w:val="00144EC9"/>
    <w:rsid w:val="001506AD"/>
    <w:rsid w:val="00155995"/>
    <w:rsid w:val="001570AA"/>
    <w:rsid w:val="00161B86"/>
    <w:rsid w:val="00185674"/>
    <w:rsid w:val="00195EF7"/>
    <w:rsid w:val="001B1B3C"/>
    <w:rsid w:val="001B252C"/>
    <w:rsid w:val="001C1BCF"/>
    <w:rsid w:val="001C34F2"/>
    <w:rsid w:val="001C7DDF"/>
    <w:rsid w:val="001E0A21"/>
    <w:rsid w:val="001E32DE"/>
    <w:rsid w:val="002004E8"/>
    <w:rsid w:val="002371F3"/>
    <w:rsid w:val="00252F16"/>
    <w:rsid w:val="00255E5E"/>
    <w:rsid w:val="002848C9"/>
    <w:rsid w:val="00284CBF"/>
    <w:rsid w:val="0028582E"/>
    <w:rsid w:val="0029091B"/>
    <w:rsid w:val="002921F0"/>
    <w:rsid w:val="002D37CA"/>
    <w:rsid w:val="003050A6"/>
    <w:rsid w:val="00313ABD"/>
    <w:rsid w:val="0031739C"/>
    <w:rsid w:val="003249DB"/>
    <w:rsid w:val="003326F3"/>
    <w:rsid w:val="00334730"/>
    <w:rsid w:val="00355875"/>
    <w:rsid w:val="003603B7"/>
    <w:rsid w:val="00364C72"/>
    <w:rsid w:val="0036609E"/>
    <w:rsid w:val="003736F5"/>
    <w:rsid w:val="00374C19"/>
    <w:rsid w:val="00375576"/>
    <w:rsid w:val="003A70CC"/>
    <w:rsid w:val="003B7024"/>
    <w:rsid w:val="003D5ED2"/>
    <w:rsid w:val="003E2213"/>
    <w:rsid w:val="003E6AE1"/>
    <w:rsid w:val="003F1262"/>
    <w:rsid w:val="00401222"/>
    <w:rsid w:val="00410477"/>
    <w:rsid w:val="004227FD"/>
    <w:rsid w:val="00423108"/>
    <w:rsid w:val="004335AA"/>
    <w:rsid w:val="0044276B"/>
    <w:rsid w:val="004576D6"/>
    <w:rsid w:val="00466440"/>
    <w:rsid w:val="004760A9"/>
    <w:rsid w:val="0048309E"/>
    <w:rsid w:val="00497BC1"/>
    <w:rsid w:val="004A45B4"/>
    <w:rsid w:val="004B74E1"/>
    <w:rsid w:val="004C2C57"/>
    <w:rsid w:val="004C5F06"/>
    <w:rsid w:val="004D7541"/>
    <w:rsid w:val="004E0BF4"/>
    <w:rsid w:val="004F775A"/>
    <w:rsid w:val="00521F73"/>
    <w:rsid w:val="00523326"/>
    <w:rsid w:val="0053181C"/>
    <w:rsid w:val="005431A8"/>
    <w:rsid w:val="00557528"/>
    <w:rsid w:val="00557630"/>
    <w:rsid w:val="00560351"/>
    <w:rsid w:val="005938DE"/>
    <w:rsid w:val="005A75C2"/>
    <w:rsid w:val="005B17AB"/>
    <w:rsid w:val="005C2818"/>
    <w:rsid w:val="005D3C4D"/>
    <w:rsid w:val="005F0F58"/>
    <w:rsid w:val="00611D09"/>
    <w:rsid w:val="006123AC"/>
    <w:rsid w:val="00624529"/>
    <w:rsid w:val="0064335D"/>
    <w:rsid w:val="00645A01"/>
    <w:rsid w:val="00651E26"/>
    <w:rsid w:val="006808FC"/>
    <w:rsid w:val="006A248B"/>
    <w:rsid w:val="006A5709"/>
    <w:rsid w:val="006B0EC6"/>
    <w:rsid w:val="006B2F84"/>
    <w:rsid w:val="006B57F8"/>
    <w:rsid w:val="006D2E66"/>
    <w:rsid w:val="006E7B12"/>
    <w:rsid w:val="006F3CD5"/>
    <w:rsid w:val="007020E6"/>
    <w:rsid w:val="00712456"/>
    <w:rsid w:val="00714125"/>
    <w:rsid w:val="00714BE7"/>
    <w:rsid w:val="00717F9D"/>
    <w:rsid w:val="0073111F"/>
    <w:rsid w:val="00766DC0"/>
    <w:rsid w:val="00766F17"/>
    <w:rsid w:val="007808F8"/>
    <w:rsid w:val="007810E0"/>
    <w:rsid w:val="0079362F"/>
    <w:rsid w:val="0079479C"/>
    <w:rsid w:val="007F794A"/>
    <w:rsid w:val="00824BEB"/>
    <w:rsid w:val="008307C2"/>
    <w:rsid w:val="00862A40"/>
    <w:rsid w:val="00897E66"/>
    <w:rsid w:val="008A2804"/>
    <w:rsid w:val="008B143D"/>
    <w:rsid w:val="008B2F96"/>
    <w:rsid w:val="008D6CAB"/>
    <w:rsid w:val="008D7595"/>
    <w:rsid w:val="008F23BD"/>
    <w:rsid w:val="00911333"/>
    <w:rsid w:val="00924F39"/>
    <w:rsid w:val="00941439"/>
    <w:rsid w:val="0094557F"/>
    <w:rsid w:val="0095028B"/>
    <w:rsid w:val="009512DF"/>
    <w:rsid w:val="009523AF"/>
    <w:rsid w:val="009554B4"/>
    <w:rsid w:val="009650CF"/>
    <w:rsid w:val="0097023B"/>
    <w:rsid w:val="00976E81"/>
    <w:rsid w:val="00981D6D"/>
    <w:rsid w:val="009A0C9E"/>
    <w:rsid w:val="009C7C39"/>
    <w:rsid w:val="009D2A90"/>
    <w:rsid w:val="009D527E"/>
    <w:rsid w:val="009E08B5"/>
    <w:rsid w:val="009E090E"/>
    <w:rsid w:val="00A03069"/>
    <w:rsid w:val="00A0349F"/>
    <w:rsid w:val="00A11994"/>
    <w:rsid w:val="00A25553"/>
    <w:rsid w:val="00A403E3"/>
    <w:rsid w:val="00A40518"/>
    <w:rsid w:val="00A53D6B"/>
    <w:rsid w:val="00A54468"/>
    <w:rsid w:val="00A66881"/>
    <w:rsid w:val="00A830A7"/>
    <w:rsid w:val="00A852E3"/>
    <w:rsid w:val="00A90DAD"/>
    <w:rsid w:val="00AA506A"/>
    <w:rsid w:val="00AB14BF"/>
    <w:rsid w:val="00AB783A"/>
    <w:rsid w:val="00AC5EE4"/>
    <w:rsid w:val="00AC60E7"/>
    <w:rsid w:val="00AD07BA"/>
    <w:rsid w:val="00AD1659"/>
    <w:rsid w:val="00AD5E9C"/>
    <w:rsid w:val="00AD7400"/>
    <w:rsid w:val="00AF0AE8"/>
    <w:rsid w:val="00AF6DBC"/>
    <w:rsid w:val="00B56623"/>
    <w:rsid w:val="00B64017"/>
    <w:rsid w:val="00B96F48"/>
    <w:rsid w:val="00BB056A"/>
    <w:rsid w:val="00BD0C8A"/>
    <w:rsid w:val="00BD5AFE"/>
    <w:rsid w:val="00BE1A14"/>
    <w:rsid w:val="00BE20A2"/>
    <w:rsid w:val="00BE2994"/>
    <w:rsid w:val="00BE675E"/>
    <w:rsid w:val="00BF2384"/>
    <w:rsid w:val="00C11083"/>
    <w:rsid w:val="00C14C99"/>
    <w:rsid w:val="00C16F0E"/>
    <w:rsid w:val="00C22CD8"/>
    <w:rsid w:val="00C3686B"/>
    <w:rsid w:val="00C41563"/>
    <w:rsid w:val="00C552D4"/>
    <w:rsid w:val="00C748C6"/>
    <w:rsid w:val="00C92741"/>
    <w:rsid w:val="00CA041A"/>
    <w:rsid w:val="00CB0ECA"/>
    <w:rsid w:val="00CB21A4"/>
    <w:rsid w:val="00CD7F27"/>
    <w:rsid w:val="00CE4C11"/>
    <w:rsid w:val="00D06A31"/>
    <w:rsid w:val="00D17CFD"/>
    <w:rsid w:val="00D37F2C"/>
    <w:rsid w:val="00D454E5"/>
    <w:rsid w:val="00D67B70"/>
    <w:rsid w:val="00D90878"/>
    <w:rsid w:val="00D908BB"/>
    <w:rsid w:val="00D956A5"/>
    <w:rsid w:val="00DA3B2A"/>
    <w:rsid w:val="00DB0258"/>
    <w:rsid w:val="00DB09AB"/>
    <w:rsid w:val="00DB26CE"/>
    <w:rsid w:val="00DC0712"/>
    <w:rsid w:val="00DC1CC9"/>
    <w:rsid w:val="00DE01EB"/>
    <w:rsid w:val="00DE530A"/>
    <w:rsid w:val="00DE61EE"/>
    <w:rsid w:val="00E015AF"/>
    <w:rsid w:val="00E102BD"/>
    <w:rsid w:val="00E41153"/>
    <w:rsid w:val="00E57A9A"/>
    <w:rsid w:val="00E64A5E"/>
    <w:rsid w:val="00E715A2"/>
    <w:rsid w:val="00E73DF7"/>
    <w:rsid w:val="00E81BFF"/>
    <w:rsid w:val="00E978C8"/>
    <w:rsid w:val="00EA5826"/>
    <w:rsid w:val="00EA77F7"/>
    <w:rsid w:val="00F03B0C"/>
    <w:rsid w:val="00F079F6"/>
    <w:rsid w:val="00F236A5"/>
    <w:rsid w:val="00F25571"/>
    <w:rsid w:val="00F33717"/>
    <w:rsid w:val="00F45700"/>
    <w:rsid w:val="00F671CC"/>
    <w:rsid w:val="00F70775"/>
    <w:rsid w:val="00FD1E53"/>
    <w:rsid w:val="00FE0E33"/>
    <w:rsid w:val="00FF63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C6"/>
  </w:style>
  <w:style w:type="paragraph" w:styleId="Ttulo1">
    <w:name w:val="heading 1"/>
    <w:basedOn w:val="Normal"/>
    <w:next w:val="Normal"/>
    <w:link w:val="Ttulo1Car"/>
    <w:qFormat/>
    <w:rsid w:val="00045036"/>
    <w:pPr>
      <w:keepNext/>
      <w:numPr>
        <w:numId w:val="4"/>
      </w:numPr>
      <w:shd w:val="clear" w:color="auto" w:fill="00B050"/>
      <w:spacing w:after="0" w:line="240" w:lineRule="auto"/>
      <w:jc w:val="center"/>
      <w:outlineLvl w:val="0"/>
    </w:pPr>
    <w:rPr>
      <w:rFonts w:ascii="Verdana" w:eastAsia="Times New Roman" w:hAnsi="Verdana" w:cs="Times New Roman"/>
      <w:b/>
      <w:smallCaps/>
      <w:sz w:val="24"/>
      <w:szCs w:val="20"/>
      <w:lang w:val="es-ES" w:eastAsia="es-ES"/>
    </w:rPr>
  </w:style>
  <w:style w:type="paragraph" w:styleId="Ttulo2">
    <w:name w:val="heading 2"/>
    <w:basedOn w:val="Normal"/>
    <w:next w:val="Normal"/>
    <w:link w:val="Ttulo2Car"/>
    <w:qFormat/>
    <w:rsid w:val="00045036"/>
    <w:pPr>
      <w:keepNext/>
      <w:numPr>
        <w:ilvl w:val="1"/>
        <w:numId w:val="4"/>
      </w:numPr>
      <w:spacing w:before="160" w:after="0" w:line="240" w:lineRule="auto"/>
      <w:outlineLvl w:val="1"/>
    </w:pPr>
    <w:rPr>
      <w:rFonts w:ascii="Verdana" w:eastAsia="Times New Roman" w:hAnsi="Verdana" w:cs="Times New Roman"/>
      <w:b/>
      <w:i/>
      <w:smallCap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748C6"/>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C748C6"/>
    <w:rPr>
      <w:rFonts w:eastAsiaTheme="minorEastAsia"/>
      <w:lang w:eastAsia="es-AR"/>
    </w:rPr>
  </w:style>
  <w:style w:type="paragraph" w:styleId="Textodeglobo">
    <w:name w:val="Balloon Text"/>
    <w:basedOn w:val="Normal"/>
    <w:link w:val="TextodegloboCar"/>
    <w:uiPriority w:val="99"/>
    <w:semiHidden/>
    <w:unhideWhenUsed/>
    <w:rsid w:val="00C748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8C6"/>
    <w:rPr>
      <w:rFonts w:ascii="Tahoma" w:hAnsi="Tahoma" w:cs="Tahoma"/>
      <w:sz w:val="16"/>
      <w:szCs w:val="16"/>
    </w:rPr>
  </w:style>
  <w:style w:type="paragraph" w:styleId="Encabezado">
    <w:name w:val="header"/>
    <w:basedOn w:val="Normal"/>
    <w:link w:val="EncabezadoCar"/>
    <w:uiPriority w:val="99"/>
    <w:unhideWhenUsed/>
    <w:rsid w:val="004012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222"/>
  </w:style>
  <w:style w:type="paragraph" w:styleId="Piedepgina">
    <w:name w:val="footer"/>
    <w:basedOn w:val="Normal"/>
    <w:link w:val="PiedepginaCar"/>
    <w:uiPriority w:val="99"/>
    <w:unhideWhenUsed/>
    <w:rsid w:val="004012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222"/>
  </w:style>
  <w:style w:type="paragraph" w:styleId="Prrafodelista">
    <w:name w:val="List Paragraph"/>
    <w:basedOn w:val="Normal"/>
    <w:uiPriority w:val="34"/>
    <w:qFormat/>
    <w:rsid w:val="004C2C57"/>
    <w:pPr>
      <w:ind w:left="720"/>
      <w:contextualSpacing/>
    </w:pPr>
    <w:rPr>
      <w:lang w:val="es-ES"/>
    </w:rPr>
  </w:style>
  <w:style w:type="character" w:customStyle="1" w:styleId="Ttulo1Car">
    <w:name w:val="Título 1 Car"/>
    <w:basedOn w:val="Fuentedeprrafopredeter"/>
    <w:link w:val="Ttulo1"/>
    <w:rsid w:val="00045036"/>
    <w:rPr>
      <w:rFonts w:ascii="Verdana" w:eastAsia="Times New Roman" w:hAnsi="Verdana" w:cs="Times New Roman"/>
      <w:b/>
      <w:smallCaps/>
      <w:color w:val="auto"/>
      <w:sz w:val="24"/>
      <w:szCs w:val="20"/>
      <w:shd w:val="clear" w:color="auto" w:fill="00B050"/>
      <w:lang w:val="es-ES" w:eastAsia="es-ES"/>
    </w:rPr>
  </w:style>
  <w:style w:type="character" w:customStyle="1" w:styleId="Ttulo2Car">
    <w:name w:val="Título 2 Car"/>
    <w:basedOn w:val="Fuentedeprrafopredeter"/>
    <w:link w:val="Ttulo2"/>
    <w:rsid w:val="00045036"/>
    <w:rPr>
      <w:rFonts w:ascii="Verdana" w:eastAsia="Times New Roman" w:hAnsi="Verdana" w:cs="Times New Roman"/>
      <w:b/>
      <w:i/>
      <w:smallCaps/>
      <w:sz w:val="20"/>
      <w:szCs w:val="20"/>
      <w:lang w:val="es-ES" w:eastAsia="es-ES"/>
    </w:rPr>
  </w:style>
  <w:style w:type="paragraph" w:customStyle="1" w:styleId="DESCRIP1">
    <w:name w:val="DESCRIP. 1"/>
    <w:basedOn w:val="Normal"/>
    <w:uiPriority w:val="99"/>
    <w:rsid w:val="00045036"/>
    <w:pPr>
      <w:tabs>
        <w:tab w:val="left" w:pos="567"/>
      </w:tabs>
      <w:spacing w:before="60" w:after="0" w:line="240" w:lineRule="auto"/>
      <w:jc w:val="both"/>
    </w:pPr>
    <w:rPr>
      <w:rFonts w:ascii="Arial" w:eastAsia="Times New Roman" w:hAnsi="Arial" w:cs="Times New Roman"/>
      <w:sz w:val="20"/>
      <w:szCs w:val="20"/>
      <w:lang w:val="es-ES_tradnl" w:eastAsia="es-ES"/>
    </w:rPr>
  </w:style>
  <w:style w:type="character" w:styleId="Hipervnculo">
    <w:name w:val="Hyperlink"/>
    <w:basedOn w:val="Fuentedeprrafopredeter"/>
    <w:uiPriority w:val="99"/>
    <w:rsid w:val="00045036"/>
    <w:rPr>
      <w:color w:val="0000FF"/>
      <w:u w:val="single"/>
    </w:rPr>
  </w:style>
  <w:style w:type="paragraph" w:styleId="TDC1">
    <w:name w:val="toc 1"/>
    <w:basedOn w:val="Normal"/>
    <w:next w:val="Normal"/>
    <w:autoRedefine/>
    <w:uiPriority w:val="39"/>
    <w:qFormat/>
    <w:rsid w:val="00611D09"/>
    <w:pPr>
      <w:tabs>
        <w:tab w:val="left" w:pos="660"/>
        <w:tab w:val="right" w:leader="dot" w:pos="9394"/>
      </w:tabs>
      <w:spacing w:after="0" w:line="240" w:lineRule="auto"/>
    </w:pPr>
    <w:rPr>
      <w:rFonts w:ascii="Arial" w:eastAsia="Times New Roman" w:hAnsi="Arial" w:cs="Arial"/>
      <w:b/>
      <w:noProof/>
      <w:sz w:val="24"/>
      <w:szCs w:val="24"/>
      <w:lang w:val="es-ES" w:eastAsia="es-ES"/>
    </w:rPr>
  </w:style>
  <w:style w:type="paragraph" w:styleId="TDC2">
    <w:name w:val="toc 2"/>
    <w:basedOn w:val="Normal"/>
    <w:next w:val="Normal"/>
    <w:autoRedefine/>
    <w:uiPriority w:val="39"/>
    <w:qFormat/>
    <w:rsid w:val="00045036"/>
    <w:pPr>
      <w:tabs>
        <w:tab w:val="left" w:pos="880"/>
        <w:tab w:val="right" w:leader="dot" w:pos="9962"/>
      </w:tabs>
      <w:spacing w:after="0" w:line="240" w:lineRule="auto"/>
      <w:ind w:left="200"/>
    </w:pPr>
    <w:rPr>
      <w:rFonts w:ascii="Verdana" w:eastAsia="Times New Roman" w:hAnsi="Verdana" w:cs="Times New Roman"/>
      <w:i/>
      <w:sz w:val="20"/>
      <w:szCs w:val="20"/>
      <w:lang w:val="es-ES" w:eastAsia="es-ES"/>
    </w:rPr>
  </w:style>
  <w:style w:type="paragraph" w:styleId="TtulodeTDC">
    <w:name w:val="TOC Heading"/>
    <w:basedOn w:val="Ttulo1"/>
    <w:next w:val="Normal"/>
    <w:uiPriority w:val="39"/>
    <w:unhideWhenUsed/>
    <w:qFormat/>
    <w:rsid w:val="00045036"/>
    <w:pPr>
      <w:keepLines/>
      <w:numPr>
        <w:numId w:val="0"/>
      </w:numPr>
      <w:shd w:val="clear" w:color="auto" w:fill="auto"/>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val="es-AR" w:eastAsia="es-AR"/>
    </w:rPr>
  </w:style>
  <w:style w:type="paragraph" w:styleId="Epgrafe">
    <w:name w:val="caption"/>
    <w:basedOn w:val="Normal"/>
    <w:next w:val="Normal"/>
    <w:uiPriority w:val="35"/>
    <w:unhideWhenUsed/>
    <w:qFormat/>
    <w:rsid w:val="00766DC0"/>
    <w:pPr>
      <w:spacing w:line="240" w:lineRule="auto"/>
    </w:pPr>
    <w:rPr>
      <w:b/>
      <w:bCs/>
      <w:color w:val="4F81BD" w:themeColor="accent1"/>
      <w:sz w:val="18"/>
      <w:szCs w:val="18"/>
    </w:rPr>
  </w:style>
  <w:style w:type="character" w:styleId="nfasisintenso">
    <w:name w:val="Intense Emphasis"/>
    <w:basedOn w:val="Fuentedeprrafopredeter"/>
    <w:uiPriority w:val="21"/>
    <w:qFormat/>
    <w:rsid w:val="00611D09"/>
    <w:rPr>
      <w:b/>
      <w:bCs/>
      <w:i/>
      <w:iCs/>
      <w:color w:val="4F81BD" w:themeColor="accent1"/>
    </w:rPr>
  </w:style>
  <w:style w:type="character" w:styleId="Textoennegrita">
    <w:name w:val="Strong"/>
    <w:basedOn w:val="Fuentedeprrafopredeter"/>
    <w:uiPriority w:val="22"/>
    <w:qFormat/>
    <w:rsid w:val="00952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C6"/>
  </w:style>
  <w:style w:type="paragraph" w:styleId="Ttulo1">
    <w:name w:val="heading 1"/>
    <w:basedOn w:val="Normal"/>
    <w:next w:val="Normal"/>
    <w:link w:val="Ttulo1Car"/>
    <w:qFormat/>
    <w:rsid w:val="00045036"/>
    <w:pPr>
      <w:keepNext/>
      <w:numPr>
        <w:numId w:val="4"/>
      </w:numPr>
      <w:shd w:val="clear" w:color="auto" w:fill="00B050"/>
      <w:spacing w:after="0" w:line="240" w:lineRule="auto"/>
      <w:jc w:val="center"/>
      <w:outlineLvl w:val="0"/>
    </w:pPr>
    <w:rPr>
      <w:rFonts w:ascii="Verdana" w:eastAsia="Times New Roman" w:hAnsi="Verdana" w:cs="Times New Roman"/>
      <w:b/>
      <w:smallCaps/>
      <w:sz w:val="24"/>
      <w:szCs w:val="20"/>
      <w:lang w:val="es-ES" w:eastAsia="es-ES"/>
    </w:rPr>
  </w:style>
  <w:style w:type="paragraph" w:styleId="Ttulo2">
    <w:name w:val="heading 2"/>
    <w:basedOn w:val="Normal"/>
    <w:next w:val="Normal"/>
    <w:link w:val="Ttulo2Car"/>
    <w:qFormat/>
    <w:rsid w:val="00045036"/>
    <w:pPr>
      <w:keepNext/>
      <w:numPr>
        <w:ilvl w:val="1"/>
        <w:numId w:val="4"/>
      </w:numPr>
      <w:spacing w:before="160" w:after="0" w:line="240" w:lineRule="auto"/>
      <w:outlineLvl w:val="1"/>
    </w:pPr>
    <w:rPr>
      <w:rFonts w:ascii="Verdana" w:eastAsia="Times New Roman" w:hAnsi="Verdana" w:cs="Times New Roman"/>
      <w:b/>
      <w:i/>
      <w:smallCap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748C6"/>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C748C6"/>
    <w:rPr>
      <w:rFonts w:eastAsiaTheme="minorEastAsia"/>
      <w:lang w:eastAsia="es-AR"/>
    </w:rPr>
  </w:style>
  <w:style w:type="paragraph" w:styleId="Textodeglobo">
    <w:name w:val="Balloon Text"/>
    <w:basedOn w:val="Normal"/>
    <w:link w:val="TextodegloboCar"/>
    <w:uiPriority w:val="99"/>
    <w:semiHidden/>
    <w:unhideWhenUsed/>
    <w:rsid w:val="00C748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8C6"/>
    <w:rPr>
      <w:rFonts w:ascii="Tahoma" w:hAnsi="Tahoma" w:cs="Tahoma"/>
      <w:sz w:val="16"/>
      <w:szCs w:val="16"/>
    </w:rPr>
  </w:style>
  <w:style w:type="paragraph" w:styleId="Encabezado">
    <w:name w:val="header"/>
    <w:basedOn w:val="Normal"/>
    <w:link w:val="EncabezadoCar"/>
    <w:uiPriority w:val="99"/>
    <w:unhideWhenUsed/>
    <w:rsid w:val="004012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222"/>
  </w:style>
  <w:style w:type="paragraph" w:styleId="Piedepgina">
    <w:name w:val="footer"/>
    <w:basedOn w:val="Normal"/>
    <w:link w:val="PiedepginaCar"/>
    <w:uiPriority w:val="99"/>
    <w:unhideWhenUsed/>
    <w:rsid w:val="004012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222"/>
  </w:style>
  <w:style w:type="paragraph" w:styleId="Prrafodelista">
    <w:name w:val="List Paragraph"/>
    <w:basedOn w:val="Normal"/>
    <w:uiPriority w:val="34"/>
    <w:qFormat/>
    <w:rsid w:val="004C2C57"/>
    <w:pPr>
      <w:ind w:left="720"/>
      <w:contextualSpacing/>
    </w:pPr>
    <w:rPr>
      <w:lang w:val="es-ES"/>
    </w:rPr>
  </w:style>
  <w:style w:type="character" w:customStyle="1" w:styleId="Ttulo1Car">
    <w:name w:val="Título 1 Car"/>
    <w:basedOn w:val="Fuentedeprrafopredeter"/>
    <w:link w:val="Ttulo1"/>
    <w:rsid w:val="00045036"/>
    <w:rPr>
      <w:rFonts w:ascii="Verdana" w:eastAsia="Times New Roman" w:hAnsi="Verdana" w:cs="Times New Roman"/>
      <w:b/>
      <w:smallCaps/>
      <w:color w:val="auto"/>
      <w:sz w:val="24"/>
      <w:szCs w:val="20"/>
      <w:shd w:val="clear" w:color="auto" w:fill="00B050"/>
      <w:lang w:val="es-ES" w:eastAsia="es-ES"/>
    </w:rPr>
  </w:style>
  <w:style w:type="character" w:customStyle="1" w:styleId="Ttulo2Car">
    <w:name w:val="Título 2 Car"/>
    <w:basedOn w:val="Fuentedeprrafopredeter"/>
    <w:link w:val="Ttulo2"/>
    <w:rsid w:val="00045036"/>
    <w:rPr>
      <w:rFonts w:ascii="Verdana" w:eastAsia="Times New Roman" w:hAnsi="Verdana" w:cs="Times New Roman"/>
      <w:b/>
      <w:i/>
      <w:smallCaps/>
      <w:sz w:val="20"/>
      <w:szCs w:val="20"/>
      <w:lang w:val="es-ES" w:eastAsia="es-ES"/>
    </w:rPr>
  </w:style>
  <w:style w:type="paragraph" w:customStyle="1" w:styleId="DESCRIP1">
    <w:name w:val="DESCRIP. 1"/>
    <w:basedOn w:val="Normal"/>
    <w:uiPriority w:val="99"/>
    <w:rsid w:val="00045036"/>
    <w:pPr>
      <w:tabs>
        <w:tab w:val="left" w:pos="567"/>
      </w:tabs>
      <w:spacing w:before="60" w:after="0" w:line="240" w:lineRule="auto"/>
      <w:jc w:val="both"/>
    </w:pPr>
    <w:rPr>
      <w:rFonts w:ascii="Arial" w:eastAsia="Times New Roman" w:hAnsi="Arial" w:cs="Times New Roman"/>
      <w:sz w:val="20"/>
      <w:szCs w:val="20"/>
      <w:lang w:val="es-ES_tradnl" w:eastAsia="es-ES"/>
    </w:rPr>
  </w:style>
  <w:style w:type="character" w:styleId="Hipervnculo">
    <w:name w:val="Hyperlink"/>
    <w:basedOn w:val="Fuentedeprrafopredeter"/>
    <w:uiPriority w:val="99"/>
    <w:rsid w:val="00045036"/>
    <w:rPr>
      <w:color w:val="0000FF"/>
      <w:u w:val="single"/>
    </w:rPr>
  </w:style>
  <w:style w:type="paragraph" w:styleId="TDC1">
    <w:name w:val="toc 1"/>
    <w:basedOn w:val="Normal"/>
    <w:next w:val="Normal"/>
    <w:autoRedefine/>
    <w:uiPriority w:val="39"/>
    <w:qFormat/>
    <w:rsid w:val="00611D09"/>
    <w:pPr>
      <w:tabs>
        <w:tab w:val="left" w:pos="660"/>
        <w:tab w:val="right" w:leader="dot" w:pos="9394"/>
      </w:tabs>
      <w:spacing w:after="0" w:line="240" w:lineRule="auto"/>
    </w:pPr>
    <w:rPr>
      <w:rFonts w:ascii="Arial" w:eastAsia="Times New Roman" w:hAnsi="Arial" w:cs="Arial"/>
      <w:b/>
      <w:noProof/>
      <w:sz w:val="24"/>
      <w:szCs w:val="24"/>
      <w:lang w:val="es-ES" w:eastAsia="es-ES"/>
    </w:rPr>
  </w:style>
  <w:style w:type="paragraph" w:styleId="TDC2">
    <w:name w:val="toc 2"/>
    <w:basedOn w:val="Normal"/>
    <w:next w:val="Normal"/>
    <w:autoRedefine/>
    <w:uiPriority w:val="39"/>
    <w:qFormat/>
    <w:rsid w:val="00045036"/>
    <w:pPr>
      <w:tabs>
        <w:tab w:val="left" w:pos="880"/>
        <w:tab w:val="right" w:leader="dot" w:pos="9962"/>
      </w:tabs>
      <w:spacing w:after="0" w:line="240" w:lineRule="auto"/>
      <w:ind w:left="200"/>
    </w:pPr>
    <w:rPr>
      <w:rFonts w:ascii="Verdana" w:eastAsia="Times New Roman" w:hAnsi="Verdana" w:cs="Times New Roman"/>
      <w:i/>
      <w:sz w:val="20"/>
      <w:szCs w:val="20"/>
      <w:lang w:val="es-ES" w:eastAsia="es-ES"/>
    </w:rPr>
  </w:style>
  <w:style w:type="paragraph" w:styleId="TtulodeTDC">
    <w:name w:val="TOC Heading"/>
    <w:basedOn w:val="Ttulo1"/>
    <w:next w:val="Normal"/>
    <w:uiPriority w:val="39"/>
    <w:unhideWhenUsed/>
    <w:qFormat/>
    <w:rsid w:val="00045036"/>
    <w:pPr>
      <w:keepLines/>
      <w:numPr>
        <w:numId w:val="0"/>
      </w:numPr>
      <w:shd w:val="clear" w:color="auto" w:fill="auto"/>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val="es-AR" w:eastAsia="es-AR"/>
    </w:rPr>
  </w:style>
  <w:style w:type="paragraph" w:styleId="Epgrafe">
    <w:name w:val="caption"/>
    <w:basedOn w:val="Normal"/>
    <w:next w:val="Normal"/>
    <w:uiPriority w:val="35"/>
    <w:unhideWhenUsed/>
    <w:qFormat/>
    <w:rsid w:val="00766DC0"/>
    <w:pPr>
      <w:spacing w:line="240" w:lineRule="auto"/>
    </w:pPr>
    <w:rPr>
      <w:b/>
      <w:bCs/>
      <w:color w:val="4F81BD" w:themeColor="accent1"/>
      <w:sz w:val="18"/>
      <w:szCs w:val="18"/>
    </w:rPr>
  </w:style>
  <w:style w:type="character" w:styleId="nfasisintenso">
    <w:name w:val="Intense Emphasis"/>
    <w:basedOn w:val="Fuentedeprrafopredeter"/>
    <w:uiPriority w:val="21"/>
    <w:qFormat/>
    <w:rsid w:val="00611D09"/>
    <w:rPr>
      <w:b/>
      <w:bCs/>
      <w:i/>
      <w:iCs/>
      <w:color w:val="4F81BD" w:themeColor="accent1"/>
    </w:rPr>
  </w:style>
  <w:style w:type="character" w:styleId="Textoennegrita">
    <w:name w:val="Strong"/>
    <w:basedOn w:val="Fuentedeprrafopredeter"/>
    <w:uiPriority w:val="22"/>
    <w:qFormat/>
    <w:rsid w:val="00952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amepla.org.ar"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2016-07-13T00:00:00</PublishDate>
  <Abstract>Carga de Prestaciones Ambulatorias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E22E6-692A-4DC2-B9ED-3852D75E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Carga de Prestaciones Ambulatoria</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Carga de Prestaciones Ambulatoria</dc:title>
  <dc:subject>2016</dc:subject>
  <dc:creator>Dalila Castillo</dc:creator>
  <cp:lastModifiedBy>Marcos Dario Buus</cp:lastModifiedBy>
  <cp:revision>2</cp:revision>
  <cp:lastPrinted>2016-07-18T12:33:00Z</cp:lastPrinted>
  <dcterms:created xsi:type="dcterms:W3CDTF">2016-07-18T14:38:00Z</dcterms:created>
  <dcterms:modified xsi:type="dcterms:W3CDTF">2016-07-18T14:38:00Z</dcterms:modified>
</cp:coreProperties>
</file>